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845A3" w:rsidRPr="00B15B24" w14:paraId="109CB552" w14:textId="77777777" w:rsidTr="004658FA">
        <w:tc>
          <w:tcPr>
            <w:tcW w:w="4428" w:type="dxa"/>
          </w:tcPr>
          <w:p w14:paraId="1B84B751" w14:textId="77777777" w:rsidR="007845A3" w:rsidRPr="00A8203B" w:rsidRDefault="007845A3" w:rsidP="004658FA">
            <w:pPr>
              <w:tabs>
                <w:tab w:val="left" w:pos="851"/>
              </w:tabs>
            </w:pPr>
            <w:r w:rsidRPr="00A8203B">
              <w:t>From:</w:t>
            </w:r>
            <w:r w:rsidRPr="00A8203B">
              <w:tab/>
              <w:t>e-NAV Committee</w:t>
            </w:r>
          </w:p>
        </w:tc>
        <w:tc>
          <w:tcPr>
            <w:tcW w:w="5461" w:type="dxa"/>
          </w:tcPr>
          <w:p w14:paraId="0AFCE716" w14:textId="2339FAA8" w:rsidR="00A53ED3" w:rsidRDefault="00A53ED3" w:rsidP="007845A3">
            <w:pPr>
              <w:jc w:val="right"/>
            </w:pPr>
            <w:r>
              <w:t>VTS35/21</w:t>
            </w:r>
          </w:p>
          <w:p w14:paraId="44D73F1B" w14:textId="3DE811BA" w:rsidR="007845A3" w:rsidRPr="00A8203B" w:rsidRDefault="00A53ED3" w:rsidP="007845A3">
            <w:pPr>
              <w:jc w:val="right"/>
            </w:pPr>
            <w:r>
              <w:t xml:space="preserve">Formerly </w:t>
            </w:r>
            <w:r w:rsidR="007845A3">
              <w:t>e-NAV11/output/10</w:t>
            </w:r>
          </w:p>
        </w:tc>
      </w:tr>
      <w:tr w:rsidR="007845A3" w:rsidRPr="00B15B24" w14:paraId="0EB5DB2C" w14:textId="77777777" w:rsidTr="004658FA">
        <w:tc>
          <w:tcPr>
            <w:tcW w:w="4428" w:type="dxa"/>
          </w:tcPr>
          <w:p w14:paraId="66E4BB57" w14:textId="0F9881C5" w:rsidR="007845A3" w:rsidRPr="00A8203B" w:rsidRDefault="007845A3" w:rsidP="004658FA">
            <w:pPr>
              <w:tabs>
                <w:tab w:val="left" w:pos="851"/>
              </w:tabs>
            </w:pPr>
            <w:r>
              <w:t>To:</w:t>
            </w:r>
            <w:r>
              <w:tab/>
              <w:t>PAP</w:t>
            </w:r>
          </w:p>
          <w:p w14:paraId="47E3390E" w14:textId="77777777" w:rsidR="007845A3" w:rsidRDefault="007845A3" w:rsidP="004658FA">
            <w:pPr>
              <w:tabs>
                <w:tab w:val="left" w:pos="851"/>
              </w:tabs>
            </w:pPr>
            <w:r w:rsidRPr="00A8203B">
              <w:tab/>
            </w:r>
            <w:r>
              <w:t>EEP Committee</w:t>
            </w:r>
          </w:p>
          <w:p w14:paraId="5FC50F41" w14:textId="66CC5CA3" w:rsidR="007845A3" w:rsidRDefault="007845A3" w:rsidP="004658FA">
            <w:pPr>
              <w:tabs>
                <w:tab w:val="left" w:pos="851"/>
              </w:tabs>
            </w:pPr>
            <w:r w:rsidRPr="00A8203B">
              <w:tab/>
            </w:r>
            <w:r>
              <w:t>ANM Committee</w:t>
            </w:r>
          </w:p>
          <w:p w14:paraId="6FF3ED6B" w14:textId="3F329BD4" w:rsidR="007845A3" w:rsidRPr="00A8203B" w:rsidRDefault="007845A3" w:rsidP="007845A3">
            <w:pPr>
              <w:tabs>
                <w:tab w:val="left" w:pos="851"/>
              </w:tabs>
            </w:pPr>
            <w:r w:rsidRPr="00A8203B">
              <w:tab/>
            </w:r>
            <w:r>
              <w:t>VTS Committee</w:t>
            </w:r>
          </w:p>
        </w:tc>
        <w:tc>
          <w:tcPr>
            <w:tcW w:w="5461" w:type="dxa"/>
          </w:tcPr>
          <w:p w14:paraId="7BE80286" w14:textId="77777777" w:rsidR="007845A3" w:rsidRPr="00A8203B" w:rsidRDefault="007845A3" w:rsidP="004658FA">
            <w:pPr>
              <w:jc w:val="right"/>
            </w:pPr>
            <w:r w:rsidRPr="00A8203B">
              <w:t xml:space="preserve">30 </w:t>
            </w:r>
            <w:r>
              <w:t>March</w:t>
            </w:r>
            <w:r w:rsidRPr="00A8203B">
              <w:t xml:space="preserve"> 201</w:t>
            </w:r>
            <w:r>
              <w:t>2</w:t>
            </w:r>
          </w:p>
        </w:tc>
      </w:tr>
    </w:tbl>
    <w:p w14:paraId="71A5F0A3" w14:textId="77777777" w:rsidR="007845A3" w:rsidRDefault="007845A3" w:rsidP="007845A3">
      <w:pPr>
        <w:pStyle w:val="Title"/>
      </w:pPr>
      <w:bookmarkStart w:id="0" w:name="_GoBack"/>
      <w:bookmarkEnd w:id="0"/>
    </w:p>
    <w:p w14:paraId="060D8C43" w14:textId="77777777" w:rsidR="007845A3" w:rsidRPr="00C44908" w:rsidRDefault="007845A3" w:rsidP="007845A3">
      <w:pPr>
        <w:pStyle w:val="Title"/>
        <w:rPr>
          <w:rStyle w:val="Strong"/>
          <w:b/>
          <w:bCs/>
        </w:rPr>
      </w:pPr>
      <w:r>
        <w:rPr>
          <w:lang w:val="en-GB"/>
        </w:rPr>
        <w:t>Information Paper</w:t>
      </w:r>
    </w:p>
    <w:p w14:paraId="50CAA14F" w14:textId="77777777" w:rsidR="007845A3" w:rsidRPr="0093471E" w:rsidRDefault="007845A3" w:rsidP="007845A3">
      <w:pPr>
        <w:pStyle w:val="Title"/>
      </w:pPr>
      <w:r w:rsidRPr="00E85A8A">
        <w:t>Plan for AIS and VHF Data Communications in e-Navigation</w:t>
      </w:r>
    </w:p>
    <w:p w14:paraId="089B2BAB" w14:textId="2E9ADC7D" w:rsidR="007845A3" w:rsidRPr="00F073C7" w:rsidRDefault="007845A3" w:rsidP="00D82A6C">
      <w:pPr>
        <w:pStyle w:val="Heading1"/>
      </w:pPr>
      <w:bookmarkStart w:id="1" w:name="_Toc194673984"/>
      <w:r w:rsidRPr="00F073C7">
        <w:t>Introduction</w:t>
      </w:r>
      <w:bookmarkEnd w:id="1"/>
    </w:p>
    <w:p w14:paraId="43E6FC0A" w14:textId="46C1505A" w:rsidR="007845A3" w:rsidRDefault="007845A3" w:rsidP="00D82A6C">
      <w:pPr>
        <w:pStyle w:val="BodyText"/>
      </w:pPr>
      <w:r>
        <w:t xml:space="preserve">This </w:t>
      </w:r>
      <w:r w:rsidR="00D82A6C" w:rsidRPr="00E85A8A">
        <w:t>Plan for AIS and VHF Data Communications in e-Navigation</w:t>
      </w:r>
      <w:r>
        <w:t xml:space="preserve"> describes the intention of the Committee to revise the communications content of the IALA e-Navigation Strategy, specifically the VHF communications content, and to revise the IALA Maritime Radio Communication (MRCP) accordingly.</w:t>
      </w:r>
    </w:p>
    <w:p w14:paraId="0F5FD8F6" w14:textId="6E92AA81" w:rsidR="007845A3" w:rsidRDefault="007845A3" w:rsidP="00D82A6C">
      <w:pPr>
        <w:pStyle w:val="BodyText"/>
      </w:pPr>
      <w:r>
        <w:t xml:space="preserve">The document builds on </w:t>
      </w:r>
      <w:r w:rsidRPr="00E525D3">
        <w:t>e-Nav10</w:t>
      </w:r>
      <w:r w:rsidR="00D82A6C">
        <w:t>/</w:t>
      </w:r>
      <w:r w:rsidRPr="00E525D3">
        <w:t>output</w:t>
      </w:r>
      <w:r w:rsidR="00D82A6C">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0BA3FC79" w14:textId="2D19524C" w:rsidR="00D82A6C" w:rsidRDefault="00D82A6C" w:rsidP="00D82A6C">
      <w:pPr>
        <w:pStyle w:val="BodyText"/>
      </w:pPr>
      <w:r>
        <w:t>The Plan is at ANNEX A.</w:t>
      </w:r>
    </w:p>
    <w:p w14:paraId="6B131A39" w14:textId="35CA24C2" w:rsidR="007845A3" w:rsidRPr="00F073C7" w:rsidRDefault="007845A3" w:rsidP="00D82A6C">
      <w:pPr>
        <w:pStyle w:val="Heading1"/>
      </w:pPr>
      <w:bookmarkStart w:id="2" w:name="_Toc194673985"/>
      <w:r w:rsidRPr="00F073C7">
        <w:t>Action requested</w:t>
      </w:r>
      <w:bookmarkEnd w:id="2"/>
    </w:p>
    <w:p w14:paraId="764DA375" w14:textId="6CF384F3" w:rsidR="007845A3" w:rsidRDefault="007845A3" w:rsidP="007845A3">
      <w:pPr>
        <w:rPr>
          <w:rStyle w:val="Strong"/>
          <w:b w:val="0"/>
          <w:bCs w:val="0"/>
          <w:sz w:val="20"/>
          <w:szCs w:val="24"/>
        </w:rPr>
      </w:pPr>
      <w:r>
        <w:rPr>
          <w:lang w:val="en-US" w:eastAsia="de-DE"/>
        </w:rPr>
        <w:t xml:space="preserve">PAP and </w:t>
      </w:r>
      <w:r w:rsidR="00D82A6C">
        <w:rPr>
          <w:lang w:val="en-US" w:eastAsia="de-DE"/>
        </w:rPr>
        <w:t xml:space="preserve">the EEP, ANM &amp; VTS </w:t>
      </w:r>
      <w:r>
        <w:rPr>
          <w:lang w:val="en-US" w:eastAsia="de-DE"/>
        </w:rPr>
        <w:t xml:space="preserve">Committees </w:t>
      </w:r>
      <w:r w:rsidR="00D82A6C">
        <w:rPr>
          <w:lang w:val="en-US" w:eastAsia="de-DE"/>
        </w:rPr>
        <w:t xml:space="preserve">are requested to </w:t>
      </w:r>
      <w:r>
        <w:rPr>
          <w:lang w:val="en-US" w:eastAsia="de-DE"/>
        </w:rPr>
        <w:t xml:space="preserve">review and comment </w:t>
      </w:r>
      <w:r w:rsidR="00D82A6C">
        <w:rPr>
          <w:lang w:val="en-US" w:eastAsia="de-DE"/>
        </w:rPr>
        <w:t xml:space="preserve">on the </w:t>
      </w:r>
      <w:r w:rsidR="00D82A6C" w:rsidRPr="00E85A8A">
        <w:t>Plan for AIS and VHF Data Communications in e-Navigation</w:t>
      </w:r>
      <w:r w:rsidR="00D82A6C">
        <w:rPr>
          <w:lang w:val="en-US" w:eastAsia="de-DE"/>
        </w:rPr>
        <w:t xml:space="preserve"> </w:t>
      </w:r>
      <w:r>
        <w:rPr>
          <w:lang w:val="en-US" w:eastAsia="de-DE"/>
        </w:rPr>
        <w:t>to the e-NAV Committee</w:t>
      </w:r>
      <w:r w:rsidR="00D82A6C">
        <w:rPr>
          <w:lang w:val="en-US" w:eastAsia="de-DE"/>
        </w:rPr>
        <w:t xml:space="preserve"> prior to e-NAV</w:t>
      </w:r>
      <w:r>
        <w:rPr>
          <w:lang w:val="en-US" w:eastAsia="de-DE"/>
        </w:rPr>
        <w:t>12</w:t>
      </w:r>
      <w:r w:rsidR="00D82A6C">
        <w:rPr>
          <w:lang w:val="en-US" w:eastAsia="de-DE"/>
        </w:rPr>
        <w:t xml:space="preserve"> (24 - 28 September 2012)</w:t>
      </w:r>
      <w:r>
        <w:rPr>
          <w:lang w:val="en-US" w:eastAsia="de-DE"/>
        </w:rPr>
        <w:t>.</w:t>
      </w:r>
    </w:p>
    <w:p w14:paraId="0637F2C5" w14:textId="27FE5DDE" w:rsidR="007845A3" w:rsidRDefault="007845A3">
      <w:pPr>
        <w:rPr>
          <w:rStyle w:val="Strong"/>
          <w:sz w:val="20"/>
          <w:szCs w:val="24"/>
          <w:lang w:val="en-AU" w:eastAsia="en-AU"/>
        </w:rPr>
      </w:pPr>
      <w:r>
        <w:rPr>
          <w:rStyle w:val="Strong"/>
          <w:b w:val="0"/>
          <w:bCs w:val="0"/>
          <w:sz w:val="20"/>
          <w:szCs w:val="24"/>
        </w:rPr>
        <w:br w:type="page"/>
      </w:r>
    </w:p>
    <w:p w14:paraId="6463DE0B" w14:textId="77777777" w:rsidR="0083086C" w:rsidRDefault="0083086C" w:rsidP="00D82A6C">
      <w:pPr>
        <w:pStyle w:val="Annex"/>
        <w:rPr>
          <w:rStyle w:val="Strong"/>
          <w:b/>
          <w:bCs w:val="0"/>
          <w:sz w:val="20"/>
          <w:szCs w:val="24"/>
        </w:rPr>
      </w:pPr>
    </w:p>
    <w:p w14:paraId="2B691EFF" w14:textId="77777777" w:rsidR="0083086C" w:rsidRDefault="0083086C" w:rsidP="00A446C9">
      <w:pPr>
        <w:pStyle w:val="Title"/>
        <w:rPr>
          <w:rStyle w:val="Strong"/>
        </w:rPr>
      </w:pPr>
    </w:p>
    <w:p w14:paraId="7AD6F5A6" w14:textId="77777777" w:rsidR="0083086C" w:rsidRDefault="0083086C" w:rsidP="00A446C9">
      <w:pPr>
        <w:pStyle w:val="Title"/>
        <w:rPr>
          <w:rStyle w:val="Strong"/>
        </w:rPr>
      </w:pPr>
    </w:p>
    <w:p w14:paraId="239AD96B" w14:textId="77777777" w:rsidR="0083086C" w:rsidRDefault="0083086C" w:rsidP="00A446C9">
      <w:pPr>
        <w:pStyle w:val="Title"/>
        <w:rPr>
          <w:rStyle w:val="Strong"/>
        </w:rPr>
      </w:pPr>
    </w:p>
    <w:p w14:paraId="069397F2" w14:textId="77777777" w:rsidR="0083086C" w:rsidRDefault="0083086C" w:rsidP="00A446C9">
      <w:pPr>
        <w:pStyle w:val="Title"/>
        <w:rPr>
          <w:rStyle w:val="Strong"/>
        </w:rPr>
      </w:pPr>
    </w:p>
    <w:p w14:paraId="6738C99F" w14:textId="77777777" w:rsidR="0083086C" w:rsidRDefault="0083086C" w:rsidP="00A446C9">
      <w:pPr>
        <w:pStyle w:val="Title"/>
        <w:rPr>
          <w:rStyle w:val="Strong"/>
        </w:rPr>
      </w:pPr>
    </w:p>
    <w:p w14:paraId="089BC723" w14:textId="77777777" w:rsidR="0083086C" w:rsidRDefault="0083086C" w:rsidP="00A446C9">
      <w:pPr>
        <w:pStyle w:val="Title"/>
        <w:rPr>
          <w:rStyle w:val="Strong"/>
        </w:rPr>
      </w:pPr>
    </w:p>
    <w:p w14:paraId="5B332C2E" w14:textId="77777777" w:rsidR="0083086C" w:rsidRDefault="0083086C" w:rsidP="00A446C9">
      <w:pPr>
        <w:pStyle w:val="Title"/>
        <w:rPr>
          <w:rStyle w:val="Strong"/>
        </w:rPr>
      </w:pPr>
    </w:p>
    <w:p w14:paraId="5532CFD4" w14:textId="77777777" w:rsidR="0083086C" w:rsidRDefault="0083086C" w:rsidP="00A446C9">
      <w:pPr>
        <w:pStyle w:val="Title"/>
        <w:rPr>
          <w:rStyle w:val="Strong"/>
        </w:rPr>
      </w:pPr>
    </w:p>
    <w:p w14:paraId="195BE02B" w14:textId="77777777" w:rsidR="0083086C" w:rsidRPr="00E85A8A" w:rsidRDefault="0083086C" w:rsidP="00E85A8A">
      <w:pPr>
        <w:pStyle w:val="Title"/>
      </w:pPr>
      <w:bookmarkStart w:id="3" w:name="_Toc319125993"/>
      <w:r w:rsidRPr="00E85A8A">
        <w:t>Plan for AIS and VHF Data Communications in e-Navigation</w:t>
      </w:r>
      <w:bookmarkEnd w:id="3"/>
    </w:p>
    <w:p w14:paraId="74B39787" w14:textId="77777777" w:rsidR="0083086C" w:rsidRPr="00E85A8A" w:rsidRDefault="0083086C" w:rsidP="00E85A8A">
      <w:pPr>
        <w:pStyle w:val="Title"/>
      </w:pPr>
      <w:r>
        <w:rPr>
          <w:rStyle w:val="Strong"/>
          <w:szCs w:val="24"/>
          <w:u w:val="single"/>
        </w:rPr>
        <w:br w:type="page"/>
      </w:r>
      <w:bookmarkStart w:id="4" w:name="_Toc319125994"/>
      <w:r w:rsidRPr="00E85A8A">
        <w:lastRenderedPageBreak/>
        <w:t>Plan for AIS and VHF Data Communications in e-Navigation</w:t>
      </w:r>
      <w:bookmarkEnd w:id="4"/>
    </w:p>
    <w:p w14:paraId="28C901F1" w14:textId="77777777" w:rsidR="0083086C" w:rsidRPr="00E85A8A" w:rsidRDefault="0083086C" w:rsidP="00460CEE">
      <w:pPr>
        <w:pStyle w:val="Subtitle"/>
        <w:rPr>
          <w:rStyle w:val="Strong"/>
          <w:b w:val="0"/>
          <w:bCs w:val="0"/>
          <w:kern w:val="28"/>
          <w:sz w:val="32"/>
          <w:szCs w:val="32"/>
        </w:rPr>
      </w:pPr>
      <w:bookmarkStart w:id="5" w:name="_Toc319125995"/>
      <w:r w:rsidRPr="00E85A8A">
        <w:rPr>
          <w:rStyle w:val="Strong"/>
          <w:sz w:val="24"/>
          <w:u w:val="single"/>
        </w:rPr>
        <w:t>Table of Contents</w:t>
      </w:r>
      <w:bookmarkEnd w:id="5"/>
    </w:p>
    <w:p w14:paraId="16E7DE89" w14:textId="77777777" w:rsidR="000F3AB6" w:rsidRDefault="004E2B24">
      <w:pPr>
        <w:pStyle w:val="TOC1"/>
        <w:tabs>
          <w:tab w:val="left" w:pos="362"/>
        </w:tabs>
        <w:rPr>
          <w:rFonts w:asciiTheme="minorHAnsi" w:eastAsiaTheme="minorEastAsia" w:hAnsiTheme="minorHAnsi" w:cstheme="minorBidi"/>
          <w:bCs w:val="0"/>
          <w:iCs w:val="0"/>
          <w:caps w:val="0"/>
          <w:noProof/>
          <w:sz w:val="24"/>
          <w:szCs w:val="24"/>
          <w:lang w:val="en-US" w:eastAsia="ja-JP"/>
        </w:rPr>
      </w:pPr>
      <w:r>
        <w:rPr>
          <w:rStyle w:val="Strong"/>
          <w:bCs/>
          <w:iCs w:val="0"/>
          <w:caps w:val="0"/>
          <w:u w:val="single"/>
        </w:rPr>
        <w:fldChar w:fldCharType="begin"/>
      </w:r>
      <w:r w:rsidR="0083086C">
        <w:rPr>
          <w:rStyle w:val="Strong"/>
          <w:bCs/>
          <w:iCs w:val="0"/>
          <w:caps w:val="0"/>
          <w:u w:val="single"/>
        </w:rPr>
        <w:instrText xml:space="preserve"> TOC \o "3-3" \h \z \t "Heading 1,1,Heading 2,2,Annex Heading 1,1" </w:instrText>
      </w:r>
      <w:r>
        <w:rPr>
          <w:rStyle w:val="Strong"/>
          <w:bCs/>
          <w:iCs w:val="0"/>
          <w:caps w:val="0"/>
          <w:u w:val="single"/>
        </w:rPr>
        <w:fldChar w:fldCharType="separate"/>
      </w:r>
      <w:r w:rsidR="000F3AB6">
        <w:rPr>
          <w:noProof/>
        </w:rPr>
        <w:t>1</w:t>
      </w:r>
      <w:r w:rsidR="000F3AB6">
        <w:rPr>
          <w:rFonts w:asciiTheme="minorHAnsi" w:eastAsiaTheme="minorEastAsia" w:hAnsiTheme="minorHAnsi" w:cstheme="minorBidi"/>
          <w:bCs w:val="0"/>
          <w:iCs w:val="0"/>
          <w:caps w:val="0"/>
          <w:noProof/>
          <w:sz w:val="24"/>
          <w:szCs w:val="24"/>
          <w:lang w:val="en-US" w:eastAsia="ja-JP"/>
        </w:rPr>
        <w:tab/>
      </w:r>
      <w:r w:rsidR="000F3AB6">
        <w:rPr>
          <w:noProof/>
        </w:rPr>
        <w:t>Introduction</w:t>
      </w:r>
      <w:r w:rsidR="000F3AB6">
        <w:rPr>
          <w:noProof/>
        </w:rPr>
        <w:tab/>
      </w:r>
      <w:r w:rsidR="000F3AB6">
        <w:rPr>
          <w:noProof/>
        </w:rPr>
        <w:fldChar w:fldCharType="begin"/>
      </w:r>
      <w:r w:rsidR="000F3AB6">
        <w:rPr>
          <w:noProof/>
        </w:rPr>
        <w:instrText xml:space="preserve"> PAGEREF _Toc194673984 \h </w:instrText>
      </w:r>
      <w:r w:rsidR="000F3AB6">
        <w:rPr>
          <w:noProof/>
        </w:rPr>
      </w:r>
      <w:r w:rsidR="000F3AB6">
        <w:rPr>
          <w:noProof/>
        </w:rPr>
        <w:fldChar w:fldCharType="separate"/>
      </w:r>
      <w:r w:rsidR="000F3AB6">
        <w:rPr>
          <w:noProof/>
        </w:rPr>
        <w:t>1</w:t>
      </w:r>
      <w:r w:rsidR="000F3AB6">
        <w:rPr>
          <w:noProof/>
        </w:rPr>
        <w:fldChar w:fldCharType="end"/>
      </w:r>
    </w:p>
    <w:p w14:paraId="5850DBC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2</w:t>
      </w:r>
      <w:r>
        <w:rPr>
          <w:rFonts w:asciiTheme="minorHAnsi" w:eastAsiaTheme="minorEastAsia" w:hAnsiTheme="minorHAnsi" w:cstheme="minorBidi"/>
          <w:bCs w:val="0"/>
          <w:iCs w:val="0"/>
          <w:caps w:val="0"/>
          <w:noProof/>
          <w:sz w:val="24"/>
          <w:szCs w:val="24"/>
          <w:lang w:val="en-US" w:eastAsia="ja-JP"/>
        </w:rPr>
        <w:tab/>
      </w:r>
      <w:r>
        <w:rPr>
          <w:noProof/>
        </w:rPr>
        <w:t>Action requested</w:t>
      </w:r>
      <w:r>
        <w:rPr>
          <w:noProof/>
        </w:rPr>
        <w:tab/>
      </w:r>
      <w:r>
        <w:rPr>
          <w:noProof/>
        </w:rPr>
        <w:fldChar w:fldCharType="begin"/>
      </w:r>
      <w:r>
        <w:rPr>
          <w:noProof/>
        </w:rPr>
        <w:instrText xml:space="preserve"> PAGEREF _Toc194673985 \h </w:instrText>
      </w:r>
      <w:r>
        <w:rPr>
          <w:noProof/>
        </w:rPr>
      </w:r>
      <w:r>
        <w:rPr>
          <w:noProof/>
        </w:rPr>
        <w:fldChar w:fldCharType="separate"/>
      </w:r>
      <w:r>
        <w:rPr>
          <w:noProof/>
        </w:rPr>
        <w:t>1</w:t>
      </w:r>
      <w:r>
        <w:rPr>
          <w:noProof/>
        </w:rPr>
        <w:fldChar w:fldCharType="end"/>
      </w:r>
    </w:p>
    <w:p w14:paraId="310C290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3</w:t>
      </w:r>
      <w:r>
        <w:rPr>
          <w:rFonts w:asciiTheme="minorHAnsi" w:eastAsiaTheme="minorEastAsia" w:hAnsiTheme="minorHAnsi" w:cstheme="minorBidi"/>
          <w:bCs w:val="0"/>
          <w:iCs w:val="0"/>
          <w:caps w:val="0"/>
          <w:noProof/>
          <w:sz w:val="24"/>
          <w:szCs w:val="24"/>
          <w:lang w:val="en-US" w:eastAsia="ja-JP"/>
        </w:rPr>
        <w:tab/>
      </w:r>
      <w:r>
        <w:rPr>
          <w:noProof/>
        </w:rPr>
        <w:t>Summary</w:t>
      </w:r>
      <w:r>
        <w:rPr>
          <w:noProof/>
        </w:rPr>
        <w:tab/>
      </w:r>
      <w:r>
        <w:rPr>
          <w:noProof/>
        </w:rPr>
        <w:fldChar w:fldCharType="begin"/>
      </w:r>
      <w:r>
        <w:rPr>
          <w:noProof/>
        </w:rPr>
        <w:instrText xml:space="preserve"> PAGEREF _Toc194673986 \h </w:instrText>
      </w:r>
      <w:r>
        <w:rPr>
          <w:noProof/>
        </w:rPr>
      </w:r>
      <w:r>
        <w:rPr>
          <w:noProof/>
        </w:rPr>
        <w:fldChar w:fldCharType="separate"/>
      </w:r>
      <w:r>
        <w:rPr>
          <w:noProof/>
        </w:rPr>
        <w:t>6</w:t>
      </w:r>
      <w:r>
        <w:rPr>
          <w:noProof/>
        </w:rPr>
        <w:fldChar w:fldCharType="end"/>
      </w:r>
    </w:p>
    <w:p w14:paraId="3A8DB85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3.1</w:t>
      </w:r>
      <w:r>
        <w:rPr>
          <w:rFonts w:asciiTheme="minorHAnsi" w:eastAsiaTheme="minorEastAsia" w:hAnsiTheme="minorHAnsi" w:cstheme="minorBidi"/>
          <w:bCs w:val="0"/>
          <w:noProof/>
          <w:sz w:val="24"/>
          <w:szCs w:val="24"/>
          <w:lang w:val="en-US" w:eastAsia="ja-JP"/>
        </w:rPr>
        <w:tab/>
      </w:r>
      <w:r>
        <w:rPr>
          <w:noProof/>
        </w:rPr>
        <w:t>Purpose of the document</w:t>
      </w:r>
      <w:r>
        <w:rPr>
          <w:noProof/>
        </w:rPr>
        <w:tab/>
      </w:r>
      <w:r>
        <w:rPr>
          <w:noProof/>
        </w:rPr>
        <w:fldChar w:fldCharType="begin"/>
      </w:r>
      <w:r>
        <w:rPr>
          <w:noProof/>
        </w:rPr>
        <w:instrText xml:space="preserve"> PAGEREF _Toc194673987 \h </w:instrText>
      </w:r>
      <w:r>
        <w:rPr>
          <w:noProof/>
        </w:rPr>
      </w:r>
      <w:r>
        <w:rPr>
          <w:noProof/>
        </w:rPr>
        <w:fldChar w:fldCharType="separate"/>
      </w:r>
      <w:r>
        <w:rPr>
          <w:noProof/>
        </w:rPr>
        <w:t>6</w:t>
      </w:r>
      <w:r>
        <w:rPr>
          <w:noProof/>
        </w:rPr>
        <w:fldChar w:fldCharType="end"/>
      </w:r>
    </w:p>
    <w:p w14:paraId="69E4FB0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3.2</w:t>
      </w:r>
      <w:r>
        <w:rPr>
          <w:rFonts w:asciiTheme="minorHAnsi" w:eastAsiaTheme="minorEastAsia" w:hAnsiTheme="minorHAnsi" w:cstheme="minorBidi"/>
          <w:bCs w:val="0"/>
          <w:noProof/>
          <w:sz w:val="24"/>
          <w:szCs w:val="24"/>
          <w:lang w:val="en-US" w:eastAsia="ja-JP"/>
        </w:rPr>
        <w:tab/>
      </w:r>
      <w:r>
        <w:rPr>
          <w:noProof/>
        </w:rPr>
        <w:t>Related documents</w:t>
      </w:r>
      <w:r>
        <w:rPr>
          <w:noProof/>
        </w:rPr>
        <w:tab/>
      </w:r>
      <w:r>
        <w:rPr>
          <w:noProof/>
        </w:rPr>
        <w:fldChar w:fldCharType="begin"/>
      </w:r>
      <w:r>
        <w:rPr>
          <w:noProof/>
        </w:rPr>
        <w:instrText xml:space="preserve"> PAGEREF _Toc194673988 \h </w:instrText>
      </w:r>
      <w:r>
        <w:rPr>
          <w:noProof/>
        </w:rPr>
      </w:r>
      <w:r>
        <w:rPr>
          <w:noProof/>
        </w:rPr>
        <w:fldChar w:fldCharType="separate"/>
      </w:r>
      <w:r>
        <w:rPr>
          <w:noProof/>
        </w:rPr>
        <w:t>6</w:t>
      </w:r>
      <w:r>
        <w:rPr>
          <w:noProof/>
        </w:rPr>
        <w:fldChar w:fldCharType="end"/>
      </w:r>
    </w:p>
    <w:p w14:paraId="107F2233"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4</w:t>
      </w:r>
      <w:r>
        <w:rPr>
          <w:rFonts w:asciiTheme="minorHAnsi" w:eastAsiaTheme="minorEastAsia" w:hAnsiTheme="minorHAnsi" w:cstheme="minorBidi"/>
          <w:bCs w:val="0"/>
          <w:iCs w:val="0"/>
          <w:caps w:val="0"/>
          <w:noProof/>
          <w:sz w:val="24"/>
          <w:szCs w:val="24"/>
          <w:lang w:val="en-US" w:eastAsia="ja-JP"/>
        </w:rPr>
        <w:tab/>
      </w:r>
      <w:r>
        <w:rPr>
          <w:noProof/>
        </w:rPr>
        <w:t>Background</w:t>
      </w:r>
      <w:r>
        <w:rPr>
          <w:noProof/>
        </w:rPr>
        <w:tab/>
      </w:r>
      <w:r>
        <w:rPr>
          <w:noProof/>
        </w:rPr>
        <w:fldChar w:fldCharType="begin"/>
      </w:r>
      <w:r>
        <w:rPr>
          <w:noProof/>
        </w:rPr>
        <w:instrText xml:space="preserve"> PAGEREF _Toc194673989 \h </w:instrText>
      </w:r>
      <w:r>
        <w:rPr>
          <w:noProof/>
        </w:rPr>
      </w:r>
      <w:r>
        <w:rPr>
          <w:noProof/>
        </w:rPr>
        <w:fldChar w:fldCharType="separate"/>
      </w:r>
      <w:r>
        <w:rPr>
          <w:noProof/>
        </w:rPr>
        <w:t>6</w:t>
      </w:r>
      <w:r>
        <w:rPr>
          <w:noProof/>
        </w:rPr>
        <w:fldChar w:fldCharType="end"/>
      </w:r>
    </w:p>
    <w:p w14:paraId="784FAC28"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4.1</w:t>
      </w:r>
      <w:r>
        <w:rPr>
          <w:rFonts w:asciiTheme="minorHAnsi" w:eastAsiaTheme="minorEastAsia" w:hAnsiTheme="minorHAnsi" w:cstheme="minorBidi"/>
          <w:bCs w:val="0"/>
          <w:noProof/>
          <w:sz w:val="24"/>
          <w:szCs w:val="24"/>
          <w:lang w:val="en-US" w:eastAsia="ja-JP"/>
        </w:rPr>
        <w:tab/>
      </w:r>
      <w:r>
        <w:rPr>
          <w:noProof/>
        </w:rPr>
        <w:t>IALA e-Navigation strategy</w:t>
      </w:r>
      <w:r>
        <w:rPr>
          <w:noProof/>
        </w:rPr>
        <w:tab/>
      </w:r>
      <w:r>
        <w:rPr>
          <w:noProof/>
        </w:rPr>
        <w:fldChar w:fldCharType="begin"/>
      </w:r>
      <w:r>
        <w:rPr>
          <w:noProof/>
        </w:rPr>
        <w:instrText xml:space="preserve"> PAGEREF _Toc194673990 \h </w:instrText>
      </w:r>
      <w:r>
        <w:rPr>
          <w:noProof/>
        </w:rPr>
      </w:r>
      <w:r>
        <w:rPr>
          <w:noProof/>
        </w:rPr>
        <w:fldChar w:fldCharType="separate"/>
      </w:r>
      <w:r>
        <w:rPr>
          <w:noProof/>
        </w:rPr>
        <w:t>6</w:t>
      </w:r>
      <w:r>
        <w:rPr>
          <w:noProof/>
        </w:rPr>
        <w:fldChar w:fldCharType="end"/>
      </w:r>
    </w:p>
    <w:p w14:paraId="238C6C2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4.2</w:t>
      </w:r>
      <w:r>
        <w:rPr>
          <w:rFonts w:asciiTheme="minorHAnsi" w:eastAsiaTheme="minorEastAsia" w:hAnsiTheme="minorHAnsi" w:cstheme="minorBidi"/>
          <w:bCs w:val="0"/>
          <w:noProof/>
          <w:sz w:val="24"/>
          <w:szCs w:val="24"/>
          <w:lang w:val="en-US" w:eastAsia="ja-JP"/>
        </w:rPr>
        <w:tab/>
      </w:r>
      <w:r w:rsidRPr="007E4FCC">
        <w:rPr>
          <w:noProof/>
          <w:lang w:val="de-DE"/>
        </w:rPr>
        <w:t>IMO CG report to COMSAR</w:t>
      </w:r>
      <w:r>
        <w:rPr>
          <w:noProof/>
        </w:rPr>
        <w:tab/>
      </w:r>
      <w:r>
        <w:rPr>
          <w:noProof/>
        </w:rPr>
        <w:fldChar w:fldCharType="begin"/>
      </w:r>
      <w:r>
        <w:rPr>
          <w:noProof/>
        </w:rPr>
        <w:instrText xml:space="preserve"> PAGEREF _Toc194673991 \h </w:instrText>
      </w:r>
      <w:r>
        <w:rPr>
          <w:noProof/>
        </w:rPr>
      </w:r>
      <w:r>
        <w:rPr>
          <w:noProof/>
        </w:rPr>
        <w:fldChar w:fldCharType="separate"/>
      </w:r>
      <w:r>
        <w:rPr>
          <w:noProof/>
        </w:rPr>
        <w:t>6</w:t>
      </w:r>
      <w:r>
        <w:rPr>
          <w:noProof/>
        </w:rPr>
        <w:fldChar w:fldCharType="end"/>
      </w:r>
    </w:p>
    <w:p w14:paraId="5D1CC93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4.3</w:t>
      </w:r>
      <w:r>
        <w:rPr>
          <w:rFonts w:asciiTheme="minorHAnsi" w:eastAsiaTheme="minorEastAsia" w:hAnsiTheme="minorHAnsi" w:cstheme="minorBidi"/>
          <w:bCs w:val="0"/>
          <w:noProof/>
          <w:sz w:val="24"/>
          <w:szCs w:val="24"/>
          <w:lang w:val="en-US" w:eastAsia="ja-JP"/>
        </w:rPr>
        <w:tab/>
      </w:r>
      <w:r w:rsidRPr="007E4FCC">
        <w:rPr>
          <w:noProof/>
          <w:lang w:val="de-DE" w:eastAsia="ja-JP"/>
        </w:rPr>
        <w:t xml:space="preserve">Result of COMSAR and </w:t>
      </w:r>
      <w:r w:rsidRPr="007E4FCC">
        <w:rPr>
          <w:noProof/>
          <w:lang w:val="de-DE"/>
        </w:rPr>
        <w:t xml:space="preserve">IMO CG report to </w:t>
      </w:r>
      <w:r w:rsidRPr="007E4FCC">
        <w:rPr>
          <w:noProof/>
          <w:lang w:val="de-DE" w:eastAsia="ja-JP"/>
        </w:rPr>
        <w:t>NAV</w:t>
      </w:r>
      <w:r>
        <w:rPr>
          <w:noProof/>
        </w:rPr>
        <w:tab/>
      </w:r>
      <w:r>
        <w:rPr>
          <w:noProof/>
        </w:rPr>
        <w:fldChar w:fldCharType="begin"/>
      </w:r>
      <w:r>
        <w:rPr>
          <w:noProof/>
        </w:rPr>
        <w:instrText xml:space="preserve"> PAGEREF _Toc194673992 \h </w:instrText>
      </w:r>
      <w:r>
        <w:rPr>
          <w:noProof/>
        </w:rPr>
      </w:r>
      <w:r>
        <w:rPr>
          <w:noProof/>
        </w:rPr>
        <w:fldChar w:fldCharType="separate"/>
      </w:r>
      <w:r>
        <w:rPr>
          <w:noProof/>
        </w:rPr>
        <w:t>6</w:t>
      </w:r>
      <w:r>
        <w:rPr>
          <w:noProof/>
        </w:rPr>
        <w:fldChar w:fldCharType="end"/>
      </w:r>
    </w:p>
    <w:p w14:paraId="345F0DCE"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de-DE"/>
        </w:rPr>
        <w:t>4.4</w:t>
      </w:r>
      <w:r>
        <w:rPr>
          <w:rFonts w:asciiTheme="minorHAnsi" w:eastAsiaTheme="minorEastAsia" w:hAnsiTheme="minorHAnsi" w:cstheme="minorBidi"/>
          <w:bCs w:val="0"/>
          <w:noProof/>
          <w:sz w:val="24"/>
          <w:szCs w:val="24"/>
          <w:lang w:val="en-US" w:eastAsia="ja-JP"/>
        </w:rPr>
        <w:tab/>
      </w:r>
      <w:r w:rsidRPr="007E4FCC">
        <w:rPr>
          <w:noProof/>
          <w:lang w:val="de-DE"/>
        </w:rPr>
        <w:t>IALA e-Navigation Commitee WG3 and WG4 terms of reference</w:t>
      </w:r>
      <w:r>
        <w:rPr>
          <w:noProof/>
        </w:rPr>
        <w:tab/>
      </w:r>
      <w:r>
        <w:rPr>
          <w:noProof/>
        </w:rPr>
        <w:fldChar w:fldCharType="begin"/>
      </w:r>
      <w:r>
        <w:rPr>
          <w:noProof/>
        </w:rPr>
        <w:instrText xml:space="preserve"> PAGEREF _Toc194673993 \h </w:instrText>
      </w:r>
      <w:r>
        <w:rPr>
          <w:noProof/>
        </w:rPr>
      </w:r>
      <w:r>
        <w:rPr>
          <w:noProof/>
        </w:rPr>
        <w:fldChar w:fldCharType="separate"/>
      </w:r>
      <w:r>
        <w:rPr>
          <w:noProof/>
        </w:rPr>
        <w:t>6</w:t>
      </w:r>
      <w:r>
        <w:rPr>
          <w:noProof/>
        </w:rPr>
        <w:fldChar w:fldCharType="end"/>
      </w:r>
    </w:p>
    <w:p w14:paraId="3DA169BC"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4.5</w:t>
      </w:r>
      <w:r>
        <w:rPr>
          <w:rFonts w:asciiTheme="minorHAnsi" w:eastAsiaTheme="minorEastAsia" w:hAnsiTheme="minorHAnsi" w:cstheme="minorBidi"/>
          <w:bCs w:val="0"/>
          <w:noProof/>
          <w:sz w:val="24"/>
          <w:szCs w:val="24"/>
          <w:lang w:val="en-US" w:eastAsia="ja-JP"/>
        </w:rPr>
        <w:tab/>
      </w:r>
      <w:r w:rsidRPr="007E4FCC">
        <w:rPr>
          <w:noProof/>
          <w:lang w:val="en-US"/>
        </w:rPr>
        <w:t>AIS and VHF data communications</w:t>
      </w:r>
      <w:r>
        <w:rPr>
          <w:noProof/>
        </w:rPr>
        <w:tab/>
      </w:r>
      <w:r>
        <w:rPr>
          <w:noProof/>
        </w:rPr>
        <w:fldChar w:fldCharType="begin"/>
      </w:r>
      <w:r>
        <w:rPr>
          <w:noProof/>
        </w:rPr>
        <w:instrText xml:space="preserve"> PAGEREF _Toc194673994 \h </w:instrText>
      </w:r>
      <w:r>
        <w:rPr>
          <w:noProof/>
        </w:rPr>
      </w:r>
      <w:r>
        <w:rPr>
          <w:noProof/>
        </w:rPr>
        <w:fldChar w:fldCharType="separate"/>
      </w:r>
      <w:r>
        <w:rPr>
          <w:noProof/>
        </w:rPr>
        <w:t>7</w:t>
      </w:r>
      <w:r>
        <w:rPr>
          <w:noProof/>
        </w:rPr>
        <w:fldChar w:fldCharType="end"/>
      </w:r>
    </w:p>
    <w:p w14:paraId="7462193A"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4.5.1</w:t>
      </w:r>
      <w:r>
        <w:rPr>
          <w:rFonts w:asciiTheme="minorHAnsi" w:eastAsiaTheme="minorEastAsia" w:hAnsiTheme="minorHAnsi" w:cstheme="minorBidi"/>
          <w:sz w:val="24"/>
          <w:szCs w:val="24"/>
          <w:lang w:val="en-US" w:eastAsia="ja-JP"/>
        </w:rPr>
        <w:tab/>
      </w:r>
      <w:r w:rsidRPr="007E4FCC">
        <w:rPr>
          <w:lang w:val="en-US"/>
        </w:rPr>
        <w:t>Vision for a Future AIS for e-Navigation</w:t>
      </w:r>
      <w:r>
        <w:tab/>
      </w:r>
      <w:r>
        <w:fldChar w:fldCharType="begin"/>
      </w:r>
      <w:r>
        <w:instrText xml:space="preserve"> PAGEREF _Toc194673995 \h </w:instrText>
      </w:r>
      <w:r>
        <w:fldChar w:fldCharType="separate"/>
      </w:r>
      <w:r>
        <w:t>7</w:t>
      </w:r>
      <w:r>
        <w:fldChar w:fldCharType="end"/>
      </w:r>
    </w:p>
    <w:p w14:paraId="726EAE4B" w14:textId="77777777" w:rsidR="000F3AB6" w:rsidRDefault="000F3AB6">
      <w:pPr>
        <w:pStyle w:val="TOC3"/>
        <w:tabs>
          <w:tab w:val="left" w:pos="2104"/>
        </w:tabs>
        <w:rPr>
          <w:rFonts w:asciiTheme="minorHAnsi" w:eastAsiaTheme="minorEastAsia" w:hAnsiTheme="minorHAnsi" w:cstheme="minorBidi"/>
          <w:sz w:val="24"/>
          <w:szCs w:val="24"/>
          <w:lang w:val="en-US" w:eastAsia="ja-JP"/>
        </w:rPr>
      </w:pPr>
      <w:r w:rsidRPr="007E4FCC">
        <w:rPr>
          <w:lang w:val="en-US"/>
        </w:rPr>
        <w:t>4.5.2</w:t>
      </w:r>
      <w:r>
        <w:rPr>
          <w:rFonts w:asciiTheme="minorHAnsi" w:eastAsiaTheme="minorEastAsia" w:hAnsiTheme="minorHAnsi" w:cstheme="minorBidi"/>
          <w:sz w:val="24"/>
          <w:szCs w:val="24"/>
          <w:lang w:val="en-US" w:eastAsia="ja-JP"/>
        </w:rPr>
        <w:tab/>
      </w:r>
      <w:r w:rsidRPr="007E4FCC">
        <w:rPr>
          <w:lang w:val="en-US"/>
        </w:rPr>
        <w:t>Three essential elements of e-Navigation communications</w:t>
      </w:r>
      <w:r>
        <w:tab/>
      </w:r>
      <w:r>
        <w:fldChar w:fldCharType="begin"/>
      </w:r>
      <w:r>
        <w:instrText xml:space="preserve"> PAGEREF _Toc194673996 \h </w:instrText>
      </w:r>
      <w:r>
        <w:fldChar w:fldCharType="separate"/>
      </w:r>
      <w:r>
        <w:t>7</w:t>
      </w:r>
      <w:r>
        <w:fldChar w:fldCharType="end"/>
      </w:r>
    </w:p>
    <w:p w14:paraId="1B216690"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5</w:t>
      </w:r>
      <w:r>
        <w:rPr>
          <w:rFonts w:asciiTheme="minorHAnsi" w:eastAsiaTheme="minorEastAsia" w:hAnsiTheme="minorHAnsi" w:cstheme="minorBidi"/>
          <w:bCs w:val="0"/>
          <w:iCs w:val="0"/>
          <w:caps w:val="0"/>
          <w:noProof/>
          <w:sz w:val="24"/>
          <w:szCs w:val="24"/>
          <w:lang w:val="en-US" w:eastAsia="ja-JP"/>
        </w:rPr>
        <w:tab/>
      </w:r>
      <w:r>
        <w:rPr>
          <w:noProof/>
        </w:rPr>
        <w:t>WRC 2012 outcome – available spectrum and future work</w:t>
      </w:r>
      <w:r>
        <w:rPr>
          <w:noProof/>
        </w:rPr>
        <w:tab/>
      </w:r>
      <w:r>
        <w:rPr>
          <w:noProof/>
        </w:rPr>
        <w:fldChar w:fldCharType="begin"/>
      </w:r>
      <w:r>
        <w:rPr>
          <w:noProof/>
        </w:rPr>
        <w:instrText xml:space="preserve"> PAGEREF _Toc194673997 \h </w:instrText>
      </w:r>
      <w:r>
        <w:rPr>
          <w:noProof/>
        </w:rPr>
      </w:r>
      <w:r>
        <w:rPr>
          <w:noProof/>
        </w:rPr>
        <w:fldChar w:fldCharType="separate"/>
      </w:r>
      <w:r>
        <w:rPr>
          <w:noProof/>
        </w:rPr>
        <w:t>7</w:t>
      </w:r>
      <w:r>
        <w:rPr>
          <w:noProof/>
        </w:rPr>
        <w:fldChar w:fldCharType="end"/>
      </w:r>
    </w:p>
    <w:p w14:paraId="6B686AC4"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5.1</w:t>
      </w:r>
      <w:r>
        <w:rPr>
          <w:rFonts w:asciiTheme="minorHAnsi" w:eastAsiaTheme="minorEastAsia" w:hAnsiTheme="minorHAnsi" w:cstheme="minorBidi"/>
          <w:bCs w:val="0"/>
          <w:noProof/>
          <w:sz w:val="24"/>
          <w:szCs w:val="24"/>
          <w:lang w:val="en-US" w:eastAsia="ja-JP"/>
        </w:rPr>
        <w:tab/>
      </w:r>
      <w:r w:rsidRPr="007E4FCC">
        <w:rPr>
          <w:noProof/>
          <w:lang w:val="en-US"/>
        </w:rPr>
        <w:t>Long range AIS</w:t>
      </w:r>
      <w:r>
        <w:rPr>
          <w:noProof/>
        </w:rPr>
        <w:tab/>
      </w:r>
      <w:r>
        <w:rPr>
          <w:noProof/>
        </w:rPr>
        <w:fldChar w:fldCharType="begin"/>
      </w:r>
      <w:r>
        <w:rPr>
          <w:noProof/>
        </w:rPr>
        <w:instrText xml:space="preserve"> PAGEREF _Toc194673998 \h </w:instrText>
      </w:r>
      <w:r>
        <w:rPr>
          <w:noProof/>
        </w:rPr>
      </w:r>
      <w:r>
        <w:rPr>
          <w:noProof/>
        </w:rPr>
        <w:fldChar w:fldCharType="separate"/>
      </w:r>
      <w:r>
        <w:rPr>
          <w:noProof/>
        </w:rPr>
        <w:t>7</w:t>
      </w:r>
      <w:r>
        <w:rPr>
          <w:noProof/>
        </w:rPr>
        <w:fldChar w:fldCharType="end"/>
      </w:r>
    </w:p>
    <w:p w14:paraId="1FD4D3D9"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5.2</w:t>
      </w:r>
      <w:r>
        <w:rPr>
          <w:rFonts w:asciiTheme="minorHAnsi" w:eastAsiaTheme="minorEastAsia" w:hAnsiTheme="minorHAnsi" w:cstheme="minorBidi"/>
          <w:bCs w:val="0"/>
          <w:noProof/>
          <w:sz w:val="24"/>
          <w:szCs w:val="24"/>
          <w:lang w:val="en-US" w:eastAsia="ja-JP"/>
        </w:rPr>
        <w:tab/>
      </w:r>
      <w:r w:rsidRPr="007E4FCC">
        <w:rPr>
          <w:noProof/>
          <w:lang w:val="en-US"/>
        </w:rPr>
        <w:t>Digital channels identified by WRC-12</w:t>
      </w:r>
      <w:r>
        <w:rPr>
          <w:noProof/>
        </w:rPr>
        <w:tab/>
      </w:r>
      <w:r>
        <w:rPr>
          <w:noProof/>
        </w:rPr>
        <w:fldChar w:fldCharType="begin"/>
      </w:r>
      <w:r>
        <w:rPr>
          <w:noProof/>
        </w:rPr>
        <w:instrText xml:space="preserve"> PAGEREF _Toc194673999 \h </w:instrText>
      </w:r>
      <w:r>
        <w:rPr>
          <w:noProof/>
        </w:rPr>
      </w:r>
      <w:r>
        <w:rPr>
          <w:noProof/>
        </w:rPr>
        <w:fldChar w:fldCharType="separate"/>
      </w:r>
      <w:r>
        <w:rPr>
          <w:noProof/>
        </w:rPr>
        <w:t>7</w:t>
      </w:r>
      <w:r>
        <w:rPr>
          <w:noProof/>
        </w:rPr>
        <w:fldChar w:fldCharType="end"/>
      </w:r>
    </w:p>
    <w:p w14:paraId="42CFDC03"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5.3</w:t>
      </w:r>
      <w:r>
        <w:rPr>
          <w:rFonts w:asciiTheme="minorHAnsi" w:eastAsiaTheme="minorEastAsia" w:hAnsiTheme="minorHAnsi" w:cstheme="minorBidi"/>
          <w:bCs w:val="0"/>
          <w:noProof/>
          <w:sz w:val="24"/>
          <w:szCs w:val="24"/>
          <w:lang w:val="en-US" w:eastAsia="ja-JP"/>
        </w:rPr>
        <w:tab/>
      </w:r>
      <w:r w:rsidRPr="007E4FCC">
        <w:rPr>
          <w:noProof/>
          <w:lang w:val="en-US"/>
        </w:rPr>
        <w:t xml:space="preserve">AIS </w:t>
      </w:r>
      <w:r>
        <w:rPr>
          <w:noProof/>
        </w:rPr>
        <w:t>experiments</w:t>
      </w:r>
      <w:r>
        <w:rPr>
          <w:noProof/>
        </w:rPr>
        <w:tab/>
      </w:r>
      <w:r>
        <w:rPr>
          <w:noProof/>
        </w:rPr>
        <w:fldChar w:fldCharType="begin"/>
      </w:r>
      <w:r>
        <w:rPr>
          <w:noProof/>
        </w:rPr>
        <w:instrText xml:space="preserve"> PAGEREF _Toc194674000 \h </w:instrText>
      </w:r>
      <w:r>
        <w:rPr>
          <w:noProof/>
        </w:rPr>
      </w:r>
      <w:r>
        <w:rPr>
          <w:noProof/>
        </w:rPr>
        <w:fldChar w:fldCharType="separate"/>
      </w:r>
      <w:r>
        <w:rPr>
          <w:noProof/>
        </w:rPr>
        <w:t>7</w:t>
      </w:r>
      <w:r>
        <w:rPr>
          <w:noProof/>
        </w:rPr>
        <w:fldChar w:fldCharType="end"/>
      </w:r>
    </w:p>
    <w:p w14:paraId="3B383110"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5.4</w:t>
      </w:r>
      <w:r>
        <w:rPr>
          <w:rFonts w:asciiTheme="minorHAnsi" w:eastAsiaTheme="minorEastAsia" w:hAnsiTheme="minorHAnsi" w:cstheme="minorBidi"/>
          <w:bCs w:val="0"/>
          <w:noProof/>
          <w:sz w:val="24"/>
          <w:szCs w:val="24"/>
          <w:lang w:val="en-US" w:eastAsia="ja-JP"/>
        </w:rPr>
        <w:tab/>
      </w:r>
      <w:r w:rsidRPr="007E4FCC">
        <w:rPr>
          <w:noProof/>
          <w:lang w:val="en-US"/>
        </w:rPr>
        <w:t>Future WRC Agenda Item</w:t>
      </w:r>
      <w:r>
        <w:rPr>
          <w:noProof/>
        </w:rPr>
        <w:tab/>
      </w:r>
      <w:r>
        <w:rPr>
          <w:noProof/>
        </w:rPr>
        <w:fldChar w:fldCharType="begin"/>
      </w:r>
      <w:r>
        <w:rPr>
          <w:noProof/>
        </w:rPr>
        <w:instrText xml:space="preserve"> PAGEREF _Toc194674001 \h </w:instrText>
      </w:r>
      <w:r>
        <w:rPr>
          <w:noProof/>
        </w:rPr>
      </w:r>
      <w:r>
        <w:rPr>
          <w:noProof/>
        </w:rPr>
        <w:fldChar w:fldCharType="separate"/>
      </w:r>
      <w:r>
        <w:rPr>
          <w:noProof/>
        </w:rPr>
        <w:t>7</w:t>
      </w:r>
      <w:r>
        <w:rPr>
          <w:noProof/>
        </w:rPr>
        <w:fldChar w:fldCharType="end"/>
      </w:r>
    </w:p>
    <w:p w14:paraId="75BF01B6"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6</w:t>
      </w:r>
      <w:r>
        <w:rPr>
          <w:rFonts w:asciiTheme="minorHAnsi" w:eastAsiaTheme="minorEastAsia" w:hAnsiTheme="minorHAnsi" w:cstheme="minorBidi"/>
          <w:bCs w:val="0"/>
          <w:iCs w:val="0"/>
          <w:caps w:val="0"/>
          <w:noProof/>
          <w:sz w:val="24"/>
          <w:szCs w:val="24"/>
          <w:lang w:val="en-US" w:eastAsia="ja-JP"/>
        </w:rPr>
        <w:tab/>
      </w:r>
      <w:r>
        <w:rPr>
          <w:noProof/>
        </w:rPr>
        <w:t>User NEEDS</w:t>
      </w:r>
      <w:r>
        <w:rPr>
          <w:noProof/>
        </w:rPr>
        <w:tab/>
      </w:r>
      <w:r>
        <w:rPr>
          <w:noProof/>
        </w:rPr>
        <w:fldChar w:fldCharType="begin"/>
      </w:r>
      <w:r>
        <w:rPr>
          <w:noProof/>
        </w:rPr>
        <w:instrText xml:space="preserve"> PAGEREF _Toc194674002 \h </w:instrText>
      </w:r>
      <w:r>
        <w:rPr>
          <w:noProof/>
        </w:rPr>
      </w:r>
      <w:r>
        <w:rPr>
          <w:noProof/>
        </w:rPr>
        <w:fldChar w:fldCharType="separate"/>
      </w:r>
      <w:r>
        <w:rPr>
          <w:noProof/>
        </w:rPr>
        <w:t>8</w:t>
      </w:r>
      <w:r>
        <w:rPr>
          <w:noProof/>
        </w:rPr>
        <w:fldChar w:fldCharType="end"/>
      </w:r>
    </w:p>
    <w:p w14:paraId="3BB18739"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7</w:t>
      </w:r>
      <w:r>
        <w:rPr>
          <w:rFonts w:asciiTheme="minorHAnsi" w:eastAsiaTheme="minorEastAsia" w:hAnsiTheme="minorHAnsi" w:cstheme="minorBidi"/>
          <w:bCs w:val="0"/>
          <w:iCs w:val="0"/>
          <w:caps w:val="0"/>
          <w:noProof/>
          <w:sz w:val="24"/>
          <w:szCs w:val="24"/>
          <w:lang w:val="en-US" w:eastAsia="ja-JP"/>
        </w:rPr>
        <w:tab/>
      </w:r>
      <w:r w:rsidRPr="007E4FCC">
        <w:rPr>
          <w:noProof/>
        </w:rPr>
        <w:t>Communications requirements to fulfil user NEEDS</w:t>
      </w:r>
      <w:r>
        <w:rPr>
          <w:noProof/>
        </w:rPr>
        <w:tab/>
      </w:r>
      <w:r>
        <w:rPr>
          <w:noProof/>
        </w:rPr>
        <w:fldChar w:fldCharType="begin"/>
      </w:r>
      <w:r>
        <w:rPr>
          <w:noProof/>
        </w:rPr>
        <w:instrText xml:space="preserve"> PAGEREF _Toc194674003 \h </w:instrText>
      </w:r>
      <w:r>
        <w:rPr>
          <w:noProof/>
        </w:rPr>
      </w:r>
      <w:r>
        <w:rPr>
          <w:noProof/>
        </w:rPr>
        <w:fldChar w:fldCharType="separate"/>
      </w:r>
      <w:r>
        <w:rPr>
          <w:noProof/>
        </w:rPr>
        <w:t>10</w:t>
      </w:r>
      <w:r>
        <w:rPr>
          <w:noProof/>
        </w:rPr>
        <w:fldChar w:fldCharType="end"/>
      </w:r>
    </w:p>
    <w:p w14:paraId="249D62F6"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7.1</w:t>
      </w:r>
      <w:r>
        <w:rPr>
          <w:rFonts w:asciiTheme="minorHAnsi" w:eastAsiaTheme="minorEastAsia" w:hAnsiTheme="minorHAnsi" w:cstheme="minorBidi"/>
          <w:bCs w:val="0"/>
          <w:noProof/>
          <w:sz w:val="24"/>
          <w:szCs w:val="24"/>
          <w:lang w:val="en-US" w:eastAsia="ja-JP"/>
        </w:rPr>
        <w:tab/>
      </w:r>
      <w:r w:rsidRPr="007E4FCC">
        <w:rPr>
          <w:noProof/>
          <w:lang w:val="en-US"/>
        </w:rPr>
        <w:t>VHF data communications</w:t>
      </w:r>
      <w:r>
        <w:rPr>
          <w:noProof/>
        </w:rPr>
        <w:tab/>
      </w:r>
      <w:r>
        <w:rPr>
          <w:noProof/>
        </w:rPr>
        <w:fldChar w:fldCharType="begin"/>
      </w:r>
      <w:r>
        <w:rPr>
          <w:noProof/>
        </w:rPr>
        <w:instrText xml:space="preserve"> PAGEREF _Toc194674004 \h </w:instrText>
      </w:r>
      <w:r>
        <w:rPr>
          <w:noProof/>
        </w:rPr>
      </w:r>
      <w:r>
        <w:rPr>
          <w:noProof/>
        </w:rPr>
        <w:fldChar w:fldCharType="separate"/>
      </w:r>
      <w:r>
        <w:rPr>
          <w:noProof/>
        </w:rPr>
        <w:t>10</w:t>
      </w:r>
      <w:r>
        <w:rPr>
          <w:noProof/>
        </w:rPr>
        <w:fldChar w:fldCharType="end"/>
      </w:r>
    </w:p>
    <w:p w14:paraId="44EA3542"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eastAsia="en-GB"/>
        </w:rPr>
        <w:t>7.2</w:t>
      </w:r>
      <w:r>
        <w:rPr>
          <w:rFonts w:asciiTheme="minorHAnsi" w:eastAsiaTheme="minorEastAsia" w:hAnsiTheme="minorHAnsi" w:cstheme="minorBidi"/>
          <w:bCs w:val="0"/>
          <w:noProof/>
          <w:sz w:val="24"/>
          <w:szCs w:val="24"/>
          <w:lang w:val="en-US" w:eastAsia="ja-JP"/>
        </w:rPr>
        <w:tab/>
      </w:r>
      <w:r w:rsidRPr="007E4FCC">
        <w:rPr>
          <w:rFonts w:cs="Calibri"/>
          <w:noProof/>
          <w:lang w:val="en-US" w:eastAsia="en-GB"/>
        </w:rPr>
        <w:t>IALA “VHF Data Exchange” (VDE) plan</w:t>
      </w:r>
      <w:r>
        <w:rPr>
          <w:noProof/>
        </w:rPr>
        <w:tab/>
      </w:r>
      <w:r>
        <w:rPr>
          <w:noProof/>
        </w:rPr>
        <w:fldChar w:fldCharType="begin"/>
      </w:r>
      <w:r>
        <w:rPr>
          <w:noProof/>
        </w:rPr>
        <w:instrText xml:space="preserve"> PAGEREF _Toc194674005 \h </w:instrText>
      </w:r>
      <w:r>
        <w:rPr>
          <w:noProof/>
        </w:rPr>
      </w:r>
      <w:r>
        <w:rPr>
          <w:noProof/>
        </w:rPr>
        <w:fldChar w:fldCharType="separate"/>
      </w:r>
      <w:r>
        <w:rPr>
          <w:noProof/>
        </w:rPr>
        <w:t>10</w:t>
      </w:r>
      <w:r>
        <w:rPr>
          <w:noProof/>
        </w:rPr>
        <w:fldChar w:fldCharType="end"/>
      </w:r>
    </w:p>
    <w:p w14:paraId="680A002A"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noProof/>
          <w:lang w:val="en-US"/>
        </w:rPr>
        <w:t>8</w:t>
      </w:r>
      <w:r>
        <w:rPr>
          <w:rFonts w:asciiTheme="minorHAnsi" w:eastAsiaTheme="minorEastAsia" w:hAnsiTheme="minorHAnsi" w:cstheme="minorBidi"/>
          <w:bCs w:val="0"/>
          <w:iCs w:val="0"/>
          <w:caps w:val="0"/>
          <w:noProof/>
          <w:sz w:val="24"/>
          <w:szCs w:val="24"/>
          <w:lang w:val="en-US" w:eastAsia="ja-JP"/>
        </w:rPr>
        <w:tab/>
      </w:r>
      <w:r w:rsidRPr="007E4FCC">
        <w:rPr>
          <w:noProof/>
          <w:lang w:val="en-US"/>
        </w:rPr>
        <w:t>Summary of the IALA VDE plan, and its relationship with AIS</w:t>
      </w:r>
      <w:r>
        <w:rPr>
          <w:noProof/>
        </w:rPr>
        <w:tab/>
      </w:r>
      <w:r>
        <w:rPr>
          <w:noProof/>
        </w:rPr>
        <w:fldChar w:fldCharType="begin"/>
      </w:r>
      <w:r>
        <w:rPr>
          <w:noProof/>
        </w:rPr>
        <w:instrText xml:space="preserve"> PAGEREF _Toc194674006 \h </w:instrText>
      </w:r>
      <w:r>
        <w:rPr>
          <w:noProof/>
        </w:rPr>
      </w:r>
      <w:r>
        <w:rPr>
          <w:noProof/>
        </w:rPr>
        <w:fldChar w:fldCharType="separate"/>
      </w:r>
      <w:r>
        <w:rPr>
          <w:noProof/>
        </w:rPr>
        <w:t>11</w:t>
      </w:r>
      <w:r>
        <w:rPr>
          <w:noProof/>
        </w:rPr>
        <w:fldChar w:fldCharType="end"/>
      </w:r>
    </w:p>
    <w:p w14:paraId="62B5274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8.1</w:t>
      </w:r>
      <w:r>
        <w:rPr>
          <w:rFonts w:asciiTheme="minorHAnsi" w:eastAsiaTheme="minorEastAsia" w:hAnsiTheme="minorHAnsi" w:cstheme="minorBidi"/>
          <w:bCs w:val="0"/>
          <w:noProof/>
          <w:sz w:val="24"/>
          <w:szCs w:val="24"/>
          <w:lang w:val="en-US" w:eastAsia="ja-JP"/>
        </w:rPr>
        <w:tab/>
      </w:r>
      <w:r w:rsidRPr="007E4FCC">
        <w:rPr>
          <w:noProof/>
          <w:lang w:val="en-US"/>
        </w:rPr>
        <w:t>VDE and its relationship with AIS</w:t>
      </w:r>
      <w:r>
        <w:rPr>
          <w:noProof/>
        </w:rPr>
        <w:tab/>
      </w:r>
      <w:r>
        <w:rPr>
          <w:noProof/>
        </w:rPr>
        <w:fldChar w:fldCharType="begin"/>
      </w:r>
      <w:r>
        <w:rPr>
          <w:noProof/>
        </w:rPr>
        <w:instrText xml:space="preserve"> PAGEREF _Toc194674007 \h </w:instrText>
      </w:r>
      <w:r>
        <w:rPr>
          <w:noProof/>
        </w:rPr>
      </w:r>
      <w:r>
        <w:rPr>
          <w:noProof/>
        </w:rPr>
        <w:fldChar w:fldCharType="separate"/>
      </w:r>
      <w:r>
        <w:rPr>
          <w:noProof/>
        </w:rPr>
        <w:t>11</w:t>
      </w:r>
      <w:r>
        <w:rPr>
          <w:noProof/>
        </w:rPr>
        <w:fldChar w:fldCharType="end"/>
      </w:r>
    </w:p>
    <w:p w14:paraId="5AB05E01"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Pr>
          <w:noProof/>
        </w:rPr>
        <w:t>9</w:t>
      </w:r>
      <w:r>
        <w:rPr>
          <w:rFonts w:asciiTheme="minorHAnsi" w:eastAsiaTheme="minorEastAsia" w:hAnsiTheme="minorHAnsi" w:cstheme="minorBidi"/>
          <w:bCs w:val="0"/>
          <w:iCs w:val="0"/>
          <w:caps w:val="0"/>
          <w:noProof/>
          <w:sz w:val="24"/>
          <w:szCs w:val="24"/>
          <w:lang w:val="en-US" w:eastAsia="ja-JP"/>
        </w:rPr>
        <w:tab/>
      </w:r>
      <w:r>
        <w:rPr>
          <w:noProof/>
        </w:rPr>
        <w:t>Internal IALA coordination</w:t>
      </w:r>
      <w:r>
        <w:rPr>
          <w:noProof/>
        </w:rPr>
        <w:tab/>
      </w:r>
      <w:r>
        <w:rPr>
          <w:noProof/>
        </w:rPr>
        <w:fldChar w:fldCharType="begin"/>
      </w:r>
      <w:r>
        <w:rPr>
          <w:noProof/>
        </w:rPr>
        <w:instrText xml:space="preserve"> PAGEREF _Toc194674008 \h </w:instrText>
      </w:r>
      <w:r>
        <w:rPr>
          <w:noProof/>
        </w:rPr>
      </w:r>
      <w:r>
        <w:rPr>
          <w:noProof/>
        </w:rPr>
        <w:fldChar w:fldCharType="separate"/>
      </w:r>
      <w:r>
        <w:rPr>
          <w:noProof/>
        </w:rPr>
        <w:t>13</w:t>
      </w:r>
      <w:r>
        <w:rPr>
          <w:noProof/>
        </w:rPr>
        <w:fldChar w:fldCharType="end"/>
      </w:r>
    </w:p>
    <w:p w14:paraId="3B132155"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lang w:val="en-US"/>
        </w:rPr>
        <w:t>9.1</w:t>
      </w:r>
      <w:r>
        <w:rPr>
          <w:rFonts w:asciiTheme="minorHAnsi" w:eastAsiaTheme="minorEastAsia" w:hAnsiTheme="minorHAnsi" w:cstheme="minorBidi"/>
          <w:bCs w:val="0"/>
          <w:noProof/>
          <w:sz w:val="24"/>
          <w:szCs w:val="24"/>
          <w:lang w:val="en-US" w:eastAsia="ja-JP"/>
        </w:rPr>
        <w:tab/>
      </w:r>
      <w:r w:rsidRPr="007E4FCC">
        <w:rPr>
          <w:noProof/>
          <w:lang w:val="en-US"/>
        </w:rPr>
        <w:t>IALA e-NAV Committee</w:t>
      </w:r>
      <w:r>
        <w:rPr>
          <w:noProof/>
        </w:rPr>
        <w:tab/>
      </w:r>
      <w:r>
        <w:rPr>
          <w:noProof/>
        </w:rPr>
        <w:fldChar w:fldCharType="begin"/>
      </w:r>
      <w:r>
        <w:rPr>
          <w:noProof/>
        </w:rPr>
        <w:instrText xml:space="preserve"> PAGEREF _Toc194674009 \h </w:instrText>
      </w:r>
      <w:r>
        <w:rPr>
          <w:noProof/>
        </w:rPr>
      </w:r>
      <w:r>
        <w:rPr>
          <w:noProof/>
        </w:rPr>
        <w:fldChar w:fldCharType="separate"/>
      </w:r>
      <w:r>
        <w:rPr>
          <w:noProof/>
        </w:rPr>
        <w:t>13</w:t>
      </w:r>
      <w:r>
        <w:rPr>
          <w:noProof/>
        </w:rPr>
        <w:fldChar w:fldCharType="end"/>
      </w:r>
    </w:p>
    <w:p w14:paraId="67F292F7" w14:textId="77777777" w:rsidR="000F3AB6" w:rsidRDefault="000F3AB6">
      <w:pPr>
        <w:pStyle w:val="TOC2"/>
        <w:tabs>
          <w:tab w:val="left" w:pos="1113"/>
        </w:tabs>
        <w:rPr>
          <w:rFonts w:asciiTheme="minorHAnsi" w:eastAsiaTheme="minorEastAsia" w:hAnsiTheme="minorHAnsi" w:cstheme="minorBidi"/>
          <w:bCs w:val="0"/>
          <w:noProof/>
          <w:sz w:val="24"/>
          <w:szCs w:val="24"/>
          <w:lang w:val="en-US" w:eastAsia="ja-JP"/>
        </w:rPr>
      </w:pPr>
      <w:r w:rsidRPr="007E4FCC">
        <w:rPr>
          <w:noProof/>
          <w:color w:val="000000"/>
        </w:rPr>
        <w:t>9.2</w:t>
      </w:r>
      <w:r>
        <w:rPr>
          <w:rFonts w:asciiTheme="minorHAnsi" w:eastAsiaTheme="minorEastAsia" w:hAnsiTheme="minorHAnsi" w:cstheme="minorBidi"/>
          <w:bCs w:val="0"/>
          <w:noProof/>
          <w:sz w:val="24"/>
          <w:szCs w:val="24"/>
          <w:lang w:val="en-US" w:eastAsia="ja-JP"/>
        </w:rPr>
        <w:tab/>
      </w:r>
      <w:r w:rsidRPr="007E4FCC">
        <w:rPr>
          <w:rFonts w:cs="Calibri"/>
          <w:noProof/>
        </w:rPr>
        <w:t>Other IALA Committees</w:t>
      </w:r>
      <w:r>
        <w:rPr>
          <w:noProof/>
        </w:rPr>
        <w:tab/>
      </w:r>
      <w:r>
        <w:rPr>
          <w:noProof/>
        </w:rPr>
        <w:fldChar w:fldCharType="begin"/>
      </w:r>
      <w:r>
        <w:rPr>
          <w:noProof/>
        </w:rPr>
        <w:instrText xml:space="preserve"> PAGEREF _Toc194674010 \h </w:instrText>
      </w:r>
      <w:r>
        <w:rPr>
          <w:noProof/>
        </w:rPr>
      </w:r>
      <w:r>
        <w:rPr>
          <w:noProof/>
        </w:rPr>
        <w:fldChar w:fldCharType="separate"/>
      </w:r>
      <w:r>
        <w:rPr>
          <w:noProof/>
        </w:rPr>
        <w:t>13</w:t>
      </w:r>
      <w:r>
        <w:rPr>
          <w:noProof/>
        </w:rPr>
        <w:fldChar w:fldCharType="end"/>
      </w:r>
    </w:p>
    <w:p w14:paraId="5FFD0CC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10</w:t>
      </w:r>
      <w:r>
        <w:rPr>
          <w:rFonts w:asciiTheme="minorHAnsi" w:eastAsiaTheme="minorEastAsia" w:hAnsiTheme="minorHAnsi" w:cstheme="minorBidi"/>
          <w:bCs w:val="0"/>
          <w:iCs w:val="0"/>
          <w:caps w:val="0"/>
          <w:noProof/>
          <w:sz w:val="24"/>
          <w:szCs w:val="24"/>
          <w:lang w:val="en-US" w:eastAsia="ja-JP"/>
        </w:rPr>
        <w:tab/>
      </w:r>
      <w:r>
        <w:rPr>
          <w:noProof/>
        </w:rPr>
        <w:t>Input to and relationship with external bodies</w:t>
      </w:r>
      <w:r>
        <w:rPr>
          <w:noProof/>
        </w:rPr>
        <w:tab/>
      </w:r>
      <w:r>
        <w:rPr>
          <w:noProof/>
        </w:rPr>
        <w:fldChar w:fldCharType="begin"/>
      </w:r>
      <w:r>
        <w:rPr>
          <w:noProof/>
        </w:rPr>
        <w:instrText xml:space="preserve"> PAGEREF _Toc194674011 \h </w:instrText>
      </w:r>
      <w:r>
        <w:rPr>
          <w:noProof/>
        </w:rPr>
      </w:r>
      <w:r>
        <w:rPr>
          <w:noProof/>
        </w:rPr>
        <w:fldChar w:fldCharType="separate"/>
      </w:r>
      <w:r>
        <w:rPr>
          <w:noProof/>
        </w:rPr>
        <w:t>13</w:t>
      </w:r>
      <w:r>
        <w:rPr>
          <w:noProof/>
        </w:rPr>
        <w:fldChar w:fldCharType="end"/>
      </w:r>
    </w:p>
    <w:p w14:paraId="09E13D71"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10.1</w:t>
      </w:r>
      <w:r>
        <w:rPr>
          <w:rFonts w:asciiTheme="minorHAnsi" w:eastAsiaTheme="minorEastAsia" w:hAnsiTheme="minorHAnsi" w:cstheme="minorBidi"/>
          <w:bCs w:val="0"/>
          <w:noProof/>
          <w:sz w:val="24"/>
          <w:szCs w:val="24"/>
          <w:lang w:val="en-US" w:eastAsia="ja-JP"/>
        </w:rPr>
        <w:tab/>
      </w:r>
      <w:r w:rsidRPr="007E4FCC">
        <w:rPr>
          <w:rFonts w:cs="Calibri"/>
          <w:noProof/>
        </w:rPr>
        <w:t>IMO</w:t>
      </w:r>
      <w:r>
        <w:rPr>
          <w:noProof/>
        </w:rPr>
        <w:tab/>
      </w:r>
      <w:r>
        <w:rPr>
          <w:noProof/>
        </w:rPr>
        <w:fldChar w:fldCharType="begin"/>
      </w:r>
      <w:r>
        <w:rPr>
          <w:noProof/>
        </w:rPr>
        <w:instrText xml:space="preserve"> PAGEREF _Toc194674012 \h </w:instrText>
      </w:r>
      <w:r>
        <w:rPr>
          <w:noProof/>
        </w:rPr>
      </w:r>
      <w:r>
        <w:rPr>
          <w:noProof/>
        </w:rPr>
        <w:fldChar w:fldCharType="separate"/>
      </w:r>
      <w:r>
        <w:rPr>
          <w:noProof/>
        </w:rPr>
        <w:t>13</w:t>
      </w:r>
      <w:r>
        <w:rPr>
          <w:noProof/>
        </w:rPr>
        <w:fldChar w:fldCharType="end"/>
      </w:r>
    </w:p>
    <w:p w14:paraId="20FEBC2B"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10.2</w:t>
      </w:r>
      <w:r>
        <w:rPr>
          <w:rFonts w:asciiTheme="minorHAnsi" w:eastAsiaTheme="minorEastAsia" w:hAnsiTheme="minorHAnsi" w:cstheme="minorBidi"/>
          <w:bCs w:val="0"/>
          <w:noProof/>
          <w:sz w:val="24"/>
          <w:szCs w:val="24"/>
          <w:lang w:val="en-US" w:eastAsia="ja-JP"/>
        </w:rPr>
        <w:tab/>
      </w:r>
      <w:r w:rsidRPr="007E4FCC">
        <w:rPr>
          <w:rFonts w:cs="Calibri"/>
          <w:noProof/>
        </w:rPr>
        <w:t>ITU</w:t>
      </w:r>
      <w:r>
        <w:rPr>
          <w:noProof/>
        </w:rPr>
        <w:tab/>
      </w:r>
      <w:r>
        <w:rPr>
          <w:noProof/>
        </w:rPr>
        <w:fldChar w:fldCharType="begin"/>
      </w:r>
      <w:r>
        <w:rPr>
          <w:noProof/>
        </w:rPr>
        <w:instrText xml:space="preserve"> PAGEREF _Toc194674013 \h </w:instrText>
      </w:r>
      <w:r>
        <w:rPr>
          <w:noProof/>
        </w:rPr>
      </w:r>
      <w:r>
        <w:rPr>
          <w:noProof/>
        </w:rPr>
        <w:fldChar w:fldCharType="separate"/>
      </w:r>
      <w:r>
        <w:rPr>
          <w:noProof/>
        </w:rPr>
        <w:t>13</w:t>
      </w:r>
      <w:r>
        <w:rPr>
          <w:noProof/>
        </w:rPr>
        <w:fldChar w:fldCharType="end"/>
      </w:r>
    </w:p>
    <w:p w14:paraId="67858639"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10.3</w:t>
      </w:r>
      <w:r>
        <w:rPr>
          <w:rFonts w:asciiTheme="minorHAnsi" w:eastAsiaTheme="minorEastAsia" w:hAnsiTheme="minorHAnsi" w:cstheme="minorBidi"/>
          <w:bCs w:val="0"/>
          <w:noProof/>
          <w:sz w:val="24"/>
          <w:szCs w:val="24"/>
          <w:lang w:val="en-US" w:eastAsia="ja-JP"/>
        </w:rPr>
        <w:tab/>
      </w:r>
      <w:r w:rsidRPr="007E4FCC">
        <w:rPr>
          <w:rFonts w:cs="Calibri"/>
          <w:noProof/>
        </w:rPr>
        <w:t>IEC</w:t>
      </w:r>
      <w:r>
        <w:rPr>
          <w:noProof/>
        </w:rPr>
        <w:tab/>
      </w:r>
      <w:r>
        <w:rPr>
          <w:noProof/>
        </w:rPr>
        <w:fldChar w:fldCharType="begin"/>
      </w:r>
      <w:r>
        <w:rPr>
          <w:noProof/>
        </w:rPr>
        <w:instrText xml:space="preserve"> PAGEREF _Toc194674014 \h </w:instrText>
      </w:r>
      <w:r>
        <w:rPr>
          <w:noProof/>
        </w:rPr>
      </w:r>
      <w:r>
        <w:rPr>
          <w:noProof/>
        </w:rPr>
        <w:fldChar w:fldCharType="separate"/>
      </w:r>
      <w:r>
        <w:rPr>
          <w:noProof/>
        </w:rPr>
        <w:t>13</w:t>
      </w:r>
      <w:r>
        <w:rPr>
          <w:noProof/>
        </w:rPr>
        <w:fldChar w:fldCharType="end"/>
      </w:r>
    </w:p>
    <w:p w14:paraId="087B394A"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10.4</w:t>
      </w:r>
      <w:r>
        <w:rPr>
          <w:rFonts w:asciiTheme="minorHAnsi" w:eastAsiaTheme="minorEastAsia" w:hAnsiTheme="minorHAnsi" w:cstheme="minorBidi"/>
          <w:bCs w:val="0"/>
          <w:noProof/>
          <w:sz w:val="24"/>
          <w:szCs w:val="24"/>
          <w:lang w:val="en-US" w:eastAsia="ja-JP"/>
        </w:rPr>
        <w:tab/>
      </w:r>
      <w:r w:rsidRPr="007E4FCC">
        <w:rPr>
          <w:rFonts w:cs="Calibri"/>
          <w:noProof/>
        </w:rPr>
        <w:t>IHO</w:t>
      </w:r>
      <w:r>
        <w:rPr>
          <w:noProof/>
        </w:rPr>
        <w:tab/>
      </w:r>
      <w:r>
        <w:rPr>
          <w:noProof/>
        </w:rPr>
        <w:fldChar w:fldCharType="begin"/>
      </w:r>
      <w:r>
        <w:rPr>
          <w:noProof/>
        </w:rPr>
        <w:instrText xml:space="preserve"> PAGEREF _Toc194674015 \h </w:instrText>
      </w:r>
      <w:r>
        <w:rPr>
          <w:noProof/>
        </w:rPr>
      </w:r>
      <w:r>
        <w:rPr>
          <w:noProof/>
        </w:rPr>
        <w:fldChar w:fldCharType="separate"/>
      </w:r>
      <w:r>
        <w:rPr>
          <w:noProof/>
        </w:rPr>
        <w:t>13</w:t>
      </w:r>
      <w:r>
        <w:rPr>
          <w:noProof/>
        </w:rPr>
        <w:fldChar w:fldCharType="end"/>
      </w:r>
    </w:p>
    <w:p w14:paraId="7A5173AB"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Pr>
          <w:noProof/>
        </w:rPr>
        <w:t>11</w:t>
      </w:r>
      <w:r>
        <w:rPr>
          <w:rFonts w:asciiTheme="minorHAnsi" w:eastAsiaTheme="minorEastAsia" w:hAnsiTheme="minorHAnsi" w:cstheme="minorBidi"/>
          <w:bCs w:val="0"/>
          <w:iCs w:val="0"/>
          <w:caps w:val="0"/>
          <w:noProof/>
          <w:sz w:val="24"/>
          <w:szCs w:val="24"/>
          <w:lang w:val="en-US" w:eastAsia="ja-JP"/>
        </w:rPr>
        <w:tab/>
      </w:r>
      <w:r>
        <w:rPr>
          <w:noProof/>
        </w:rPr>
        <w:t>Milestones for Co-ordination with External Bodies</w:t>
      </w:r>
      <w:r>
        <w:rPr>
          <w:noProof/>
        </w:rPr>
        <w:tab/>
      </w:r>
      <w:r>
        <w:rPr>
          <w:noProof/>
        </w:rPr>
        <w:fldChar w:fldCharType="begin"/>
      </w:r>
      <w:r>
        <w:rPr>
          <w:noProof/>
        </w:rPr>
        <w:instrText xml:space="preserve"> PAGEREF _Toc194674016 \h </w:instrText>
      </w:r>
      <w:r>
        <w:rPr>
          <w:noProof/>
        </w:rPr>
      </w:r>
      <w:r>
        <w:rPr>
          <w:noProof/>
        </w:rPr>
        <w:fldChar w:fldCharType="separate"/>
      </w:r>
      <w:r>
        <w:rPr>
          <w:noProof/>
        </w:rPr>
        <w:t>14</w:t>
      </w:r>
      <w:r>
        <w:rPr>
          <w:noProof/>
        </w:rPr>
        <w:fldChar w:fldCharType="end"/>
      </w:r>
    </w:p>
    <w:p w14:paraId="21CF5245"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11.1</w:t>
      </w:r>
      <w:r>
        <w:rPr>
          <w:rFonts w:asciiTheme="minorHAnsi" w:eastAsiaTheme="minorEastAsia" w:hAnsiTheme="minorHAnsi" w:cstheme="minorBidi"/>
          <w:bCs w:val="0"/>
          <w:noProof/>
          <w:sz w:val="24"/>
          <w:szCs w:val="24"/>
          <w:lang w:val="en-US" w:eastAsia="ja-JP"/>
        </w:rPr>
        <w:tab/>
      </w:r>
      <w:r>
        <w:rPr>
          <w:noProof/>
        </w:rPr>
        <w:t>ITU</w:t>
      </w:r>
      <w:r>
        <w:rPr>
          <w:noProof/>
        </w:rPr>
        <w:tab/>
      </w:r>
      <w:r>
        <w:rPr>
          <w:noProof/>
        </w:rPr>
        <w:fldChar w:fldCharType="begin"/>
      </w:r>
      <w:r>
        <w:rPr>
          <w:noProof/>
        </w:rPr>
        <w:instrText xml:space="preserve"> PAGEREF _Toc194674017 \h </w:instrText>
      </w:r>
      <w:r>
        <w:rPr>
          <w:noProof/>
        </w:rPr>
      </w:r>
      <w:r>
        <w:rPr>
          <w:noProof/>
        </w:rPr>
        <w:fldChar w:fldCharType="separate"/>
      </w:r>
      <w:r>
        <w:rPr>
          <w:noProof/>
        </w:rPr>
        <w:t>14</w:t>
      </w:r>
      <w:r>
        <w:rPr>
          <w:noProof/>
        </w:rPr>
        <w:fldChar w:fldCharType="end"/>
      </w:r>
    </w:p>
    <w:p w14:paraId="2993F151"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11.1.1</w:t>
      </w:r>
      <w:r>
        <w:rPr>
          <w:rFonts w:asciiTheme="minorHAnsi" w:eastAsiaTheme="minorEastAsia" w:hAnsiTheme="minorHAnsi" w:cstheme="minorBidi"/>
          <w:sz w:val="24"/>
          <w:szCs w:val="24"/>
          <w:lang w:val="en-US" w:eastAsia="ja-JP"/>
        </w:rPr>
        <w:tab/>
      </w:r>
      <w:r>
        <w:t>For WRC-2015</w:t>
      </w:r>
      <w:r>
        <w:tab/>
      </w:r>
      <w:r>
        <w:fldChar w:fldCharType="begin"/>
      </w:r>
      <w:r>
        <w:instrText xml:space="preserve"> PAGEREF _Toc194674018 \h </w:instrText>
      </w:r>
      <w:r>
        <w:fldChar w:fldCharType="separate"/>
      </w:r>
      <w:r>
        <w:t>14</w:t>
      </w:r>
      <w:r>
        <w:fldChar w:fldCharType="end"/>
      </w:r>
    </w:p>
    <w:p w14:paraId="2B9D7882" w14:textId="77777777" w:rsidR="000F3AB6" w:rsidRDefault="000F3AB6">
      <w:pPr>
        <w:pStyle w:val="TOC3"/>
        <w:tabs>
          <w:tab w:val="left" w:pos="2215"/>
        </w:tabs>
        <w:rPr>
          <w:rFonts w:asciiTheme="minorHAnsi" w:eastAsiaTheme="minorEastAsia" w:hAnsiTheme="minorHAnsi" w:cstheme="minorBidi"/>
          <w:sz w:val="24"/>
          <w:szCs w:val="24"/>
          <w:lang w:val="en-US" w:eastAsia="ja-JP"/>
        </w:rPr>
      </w:pPr>
      <w:r>
        <w:t>11.1.2</w:t>
      </w:r>
      <w:r>
        <w:rPr>
          <w:rFonts w:asciiTheme="minorHAnsi" w:eastAsiaTheme="minorEastAsia" w:hAnsiTheme="minorHAnsi" w:cstheme="minorBidi"/>
          <w:sz w:val="24"/>
          <w:szCs w:val="24"/>
          <w:lang w:val="en-US" w:eastAsia="ja-JP"/>
        </w:rPr>
        <w:tab/>
      </w:r>
      <w:r>
        <w:t>For WRC-2018</w:t>
      </w:r>
      <w:r>
        <w:tab/>
      </w:r>
      <w:r>
        <w:fldChar w:fldCharType="begin"/>
      </w:r>
      <w:r>
        <w:instrText xml:space="preserve"> PAGEREF _Toc194674019 \h </w:instrText>
      </w:r>
      <w:r>
        <w:fldChar w:fldCharType="separate"/>
      </w:r>
      <w:r>
        <w:t>14</w:t>
      </w:r>
      <w:r>
        <w:fldChar w:fldCharType="end"/>
      </w:r>
    </w:p>
    <w:p w14:paraId="5324E306" w14:textId="77777777" w:rsidR="000F3AB6" w:rsidRDefault="000F3AB6">
      <w:pPr>
        <w:pStyle w:val="TOC2"/>
        <w:tabs>
          <w:tab w:val="left" w:pos="1235"/>
        </w:tabs>
        <w:rPr>
          <w:rFonts w:asciiTheme="minorHAnsi" w:eastAsiaTheme="minorEastAsia" w:hAnsiTheme="minorHAnsi" w:cstheme="minorBidi"/>
          <w:bCs w:val="0"/>
          <w:noProof/>
          <w:sz w:val="24"/>
          <w:szCs w:val="24"/>
          <w:lang w:val="en-US" w:eastAsia="ja-JP"/>
        </w:rPr>
      </w:pPr>
      <w:r w:rsidRPr="007E4FCC">
        <w:rPr>
          <w:noProof/>
          <w:color w:val="000000"/>
        </w:rPr>
        <w:t>11.2</w:t>
      </w:r>
      <w:r>
        <w:rPr>
          <w:rFonts w:asciiTheme="minorHAnsi" w:eastAsiaTheme="minorEastAsia" w:hAnsiTheme="minorHAnsi" w:cstheme="minorBidi"/>
          <w:bCs w:val="0"/>
          <w:noProof/>
          <w:sz w:val="24"/>
          <w:szCs w:val="24"/>
          <w:lang w:val="en-US" w:eastAsia="ja-JP"/>
        </w:rPr>
        <w:tab/>
      </w:r>
      <w:r>
        <w:rPr>
          <w:noProof/>
        </w:rPr>
        <w:t>Co-ordination with other organisations</w:t>
      </w:r>
      <w:r>
        <w:rPr>
          <w:noProof/>
        </w:rPr>
        <w:tab/>
      </w:r>
      <w:r>
        <w:rPr>
          <w:noProof/>
        </w:rPr>
        <w:fldChar w:fldCharType="begin"/>
      </w:r>
      <w:r>
        <w:rPr>
          <w:noProof/>
        </w:rPr>
        <w:instrText xml:space="preserve"> PAGEREF _Toc194674020 \h </w:instrText>
      </w:r>
      <w:r>
        <w:rPr>
          <w:noProof/>
        </w:rPr>
      </w:r>
      <w:r>
        <w:rPr>
          <w:noProof/>
        </w:rPr>
        <w:fldChar w:fldCharType="separate"/>
      </w:r>
      <w:r>
        <w:rPr>
          <w:noProof/>
        </w:rPr>
        <w:t>14</w:t>
      </w:r>
      <w:r>
        <w:rPr>
          <w:noProof/>
        </w:rPr>
        <w:fldChar w:fldCharType="end"/>
      </w:r>
    </w:p>
    <w:p w14:paraId="4926482D"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lastRenderedPageBreak/>
        <w:t>12</w:t>
      </w:r>
      <w:r>
        <w:rPr>
          <w:rFonts w:asciiTheme="minorHAnsi" w:eastAsiaTheme="minorEastAsia" w:hAnsiTheme="minorHAnsi" w:cstheme="minorBidi"/>
          <w:bCs w:val="0"/>
          <w:iCs w:val="0"/>
          <w:caps w:val="0"/>
          <w:noProof/>
          <w:sz w:val="24"/>
          <w:szCs w:val="24"/>
          <w:lang w:val="en-US" w:eastAsia="ja-JP"/>
        </w:rPr>
        <w:tab/>
      </w:r>
      <w:r w:rsidRPr="007E4FCC">
        <w:rPr>
          <w:noProof/>
        </w:rPr>
        <w:t>ACtion planned by the committee</w:t>
      </w:r>
      <w:r>
        <w:rPr>
          <w:noProof/>
        </w:rPr>
        <w:tab/>
      </w:r>
      <w:r>
        <w:rPr>
          <w:noProof/>
        </w:rPr>
        <w:fldChar w:fldCharType="begin"/>
      </w:r>
      <w:r>
        <w:rPr>
          <w:noProof/>
        </w:rPr>
        <w:instrText xml:space="preserve"> PAGEREF _Toc194674021 \h </w:instrText>
      </w:r>
      <w:r>
        <w:rPr>
          <w:noProof/>
        </w:rPr>
      </w:r>
      <w:r>
        <w:rPr>
          <w:noProof/>
        </w:rPr>
        <w:fldChar w:fldCharType="separate"/>
      </w:r>
      <w:r>
        <w:rPr>
          <w:noProof/>
        </w:rPr>
        <w:t>15</w:t>
      </w:r>
      <w:r>
        <w:rPr>
          <w:noProof/>
        </w:rPr>
        <w:fldChar w:fldCharType="end"/>
      </w:r>
    </w:p>
    <w:p w14:paraId="5CABCEDF"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13</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RecommendationS</w:t>
      </w:r>
      <w:r>
        <w:rPr>
          <w:noProof/>
        </w:rPr>
        <w:tab/>
      </w:r>
      <w:r>
        <w:rPr>
          <w:noProof/>
        </w:rPr>
        <w:fldChar w:fldCharType="begin"/>
      </w:r>
      <w:r>
        <w:rPr>
          <w:noProof/>
        </w:rPr>
        <w:instrText xml:space="preserve"> PAGEREF _Toc194674022 \h </w:instrText>
      </w:r>
      <w:r>
        <w:rPr>
          <w:noProof/>
        </w:rPr>
      </w:r>
      <w:r>
        <w:rPr>
          <w:noProof/>
        </w:rPr>
        <w:fldChar w:fldCharType="separate"/>
      </w:r>
      <w:r>
        <w:rPr>
          <w:noProof/>
        </w:rPr>
        <w:t>15</w:t>
      </w:r>
      <w:r>
        <w:rPr>
          <w:noProof/>
        </w:rPr>
        <w:fldChar w:fldCharType="end"/>
      </w:r>
    </w:p>
    <w:p w14:paraId="462C29C3" w14:textId="77777777" w:rsidR="000F3AB6" w:rsidRDefault="000F3AB6">
      <w:pPr>
        <w:pStyle w:val="TOC1"/>
        <w:tabs>
          <w:tab w:val="left" w:pos="485"/>
        </w:tabs>
        <w:rPr>
          <w:rFonts w:asciiTheme="minorHAnsi" w:eastAsiaTheme="minorEastAsia" w:hAnsiTheme="minorHAnsi" w:cstheme="minorBidi"/>
          <w:bCs w:val="0"/>
          <w:iCs w:val="0"/>
          <w:caps w:val="0"/>
          <w:noProof/>
          <w:sz w:val="24"/>
          <w:szCs w:val="24"/>
          <w:lang w:val="en-US" w:eastAsia="ja-JP"/>
        </w:rPr>
      </w:pPr>
      <w:r w:rsidRPr="007E4FCC">
        <w:rPr>
          <w:caps w:val="0"/>
          <w:noProof/>
          <w:lang w:eastAsia="en-AU"/>
        </w:rPr>
        <w:t>14</w:t>
      </w:r>
      <w:r>
        <w:rPr>
          <w:rFonts w:asciiTheme="minorHAnsi" w:eastAsiaTheme="minorEastAsia" w:hAnsiTheme="minorHAnsi" w:cstheme="minorBidi"/>
          <w:bCs w:val="0"/>
          <w:iCs w:val="0"/>
          <w:caps w:val="0"/>
          <w:noProof/>
          <w:sz w:val="24"/>
          <w:szCs w:val="24"/>
          <w:lang w:val="en-US" w:eastAsia="ja-JP"/>
        </w:rPr>
        <w:tab/>
      </w:r>
      <w:r w:rsidRPr="007E4FCC">
        <w:rPr>
          <w:rFonts w:cs="Calibri"/>
          <w:noProof/>
        </w:rPr>
        <w:t>References</w:t>
      </w:r>
      <w:r>
        <w:rPr>
          <w:noProof/>
        </w:rPr>
        <w:tab/>
      </w:r>
      <w:r>
        <w:rPr>
          <w:noProof/>
        </w:rPr>
        <w:fldChar w:fldCharType="begin"/>
      </w:r>
      <w:r>
        <w:rPr>
          <w:noProof/>
        </w:rPr>
        <w:instrText xml:space="preserve"> PAGEREF _Toc194674023 \h </w:instrText>
      </w:r>
      <w:r>
        <w:rPr>
          <w:noProof/>
        </w:rPr>
      </w:r>
      <w:r>
        <w:rPr>
          <w:noProof/>
        </w:rPr>
        <w:fldChar w:fldCharType="separate"/>
      </w:r>
      <w:r>
        <w:rPr>
          <w:noProof/>
        </w:rPr>
        <w:t>15</w:t>
      </w:r>
      <w:r>
        <w:rPr>
          <w:noProof/>
        </w:rPr>
        <w:fldChar w:fldCharType="end"/>
      </w:r>
    </w:p>
    <w:p w14:paraId="274AF522" w14:textId="77777777" w:rsidR="000F3AB6" w:rsidRDefault="000F3AB6">
      <w:pPr>
        <w:pStyle w:val="TOC1"/>
        <w:tabs>
          <w:tab w:val="left" w:pos="362"/>
        </w:tabs>
        <w:rPr>
          <w:rFonts w:asciiTheme="minorHAnsi" w:eastAsiaTheme="minorEastAsia" w:hAnsiTheme="minorHAnsi" w:cstheme="minorBidi"/>
          <w:bCs w:val="0"/>
          <w:iCs w:val="0"/>
          <w:caps w:val="0"/>
          <w:noProof/>
          <w:sz w:val="24"/>
          <w:szCs w:val="24"/>
          <w:lang w:val="en-US" w:eastAsia="ja-JP"/>
        </w:rPr>
      </w:pPr>
      <w:r w:rsidRPr="007E4FCC">
        <w:rPr>
          <w:rFonts w:ascii="Arial Bold" w:hAnsi="Arial Bold" w:cs="Times New Roman"/>
          <w:noProof/>
        </w:rPr>
        <w:t>1</w:t>
      </w:r>
      <w:r>
        <w:rPr>
          <w:rFonts w:asciiTheme="minorHAnsi" w:eastAsiaTheme="minorEastAsia" w:hAnsiTheme="minorHAnsi" w:cstheme="minorBidi"/>
          <w:bCs w:val="0"/>
          <w:iCs w:val="0"/>
          <w:caps w:val="0"/>
          <w:noProof/>
          <w:sz w:val="24"/>
          <w:szCs w:val="24"/>
          <w:lang w:val="en-US" w:eastAsia="ja-JP"/>
        </w:rPr>
        <w:tab/>
      </w:r>
      <w:r>
        <w:rPr>
          <w:noProof/>
        </w:rPr>
        <w:t>ANNEX 1 – Detailed mapping of IMO CG user needs to communications functionality</w:t>
      </w:r>
      <w:r>
        <w:rPr>
          <w:noProof/>
        </w:rPr>
        <w:tab/>
      </w:r>
      <w:r>
        <w:rPr>
          <w:noProof/>
        </w:rPr>
        <w:fldChar w:fldCharType="begin"/>
      </w:r>
      <w:r>
        <w:rPr>
          <w:noProof/>
        </w:rPr>
        <w:instrText xml:space="preserve"> PAGEREF _Toc194674024 \h </w:instrText>
      </w:r>
      <w:r>
        <w:rPr>
          <w:noProof/>
        </w:rPr>
      </w:r>
      <w:r>
        <w:rPr>
          <w:noProof/>
        </w:rPr>
        <w:fldChar w:fldCharType="separate"/>
      </w:r>
      <w:r>
        <w:rPr>
          <w:noProof/>
        </w:rPr>
        <w:t>16</w:t>
      </w:r>
      <w:r>
        <w:rPr>
          <w:noProof/>
        </w:rPr>
        <w:fldChar w:fldCharType="end"/>
      </w:r>
    </w:p>
    <w:p w14:paraId="46DE26D2" w14:textId="77777777" w:rsidR="0083086C" w:rsidRDefault="004E2B24" w:rsidP="00E85A8A">
      <w:pPr>
        <w:pStyle w:val="Subtitle"/>
        <w:rPr>
          <w:rStyle w:val="Strong"/>
          <w:bCs w:val="0"/>
          <w:iCs/>
          <w:caps/>
          <w:sz w:val="22"/>
          <w:szCs w:val="22"/>
          <w:lang w:val="en-GB" w:eastAsia="en-US"/>
        </w:rPr>
      </w:pPr>
      <w:r>
        <w:rPr>
          <w:rStyle w:val="Strong"/>
          <w:bCs w:val="0"/>
          <w:iCs/>
          <w:caps/>
          <w:u w:val="single"/>
        </w:rPr>
        <w:fldChar w:fldCharType="end"/>
      </w:r>
      <w:r w:rsidR="0083086C">
        <w:rPr>
          <w:rStyle w:val="Strong"/>
          <w:u w:val="single"/>
        </w:rPr>
        <w:br w:type="page"/>
      </w:r>
      <w:r w:rsidR="0083086C">
        <w:rPr>
          <w:rStyle w:val="Strong"/>
          <w:sz w:val="24"/>
          <w:u w:val="single"/>
        </w:rPr>
        <w:lastRenderedPageBreak/>
        <w:t>List of Tables and Figures</w:t>
      </w:r>
    </w:p>
    <w:p w14:paraId="538415F0" w14:textId="77777777" w:rsidR="0083086C" w:rsidRPr="00E85A8A" w:rsidRDefault="0083086C" w:rsidP="00E85A8A">
      <w:pPr>
        <w:pStyle w:val="Subtitle"/>
        <w:rPr>
          <w:rStyle w:val="Strong"/>
        </w:rPr>
      </w:pPr>
    </w:p>
    <w:p w14:paraId="1533A8C1" w14:textId="77777777" w:rsidR="000F3AB6" w:rsidRDefault="004E2B24"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"Table_#" \c </w:instrText>
      </w:r>
      <w:r>
        <w:rPr>
          <w:rStyle w:val="Strong"/>
          <w:u w:val="single"/>
        </w:rPr>
        <w:fldChar w:fldCharType="separate"/>
      </w:r>
      <w:r w:rsidR="000F3AB6" w:rsidRPr="006B1992">
        <w:rPr>
          <w:noProof/>
        </w:rPr>
        <w:t>Table 1</w:t>
      </w:r>
      <w:r w:rsidR="000F3AB6">
        <w:rPr>
          <w:rFonts w:asciiTheme="minorHAnsi" w:eastAsiaTheme="minorEastAsia" w:hAnsiTheme="minorHAnsi" w:cstheme="minorBidi"/>
          <w:noProof/>
          <w:sz w:val="24"/>
          <w:lang w:val="en-US" w:eastAsia="ja-JP"/>
        </w:rPr>
        <w:tab/>
      </w:r>
      <w:r w:rsidR="000F3AB6">
        <w:rPr>
          <w:noProof/>
        </w:rPr>
        <w:t>Summary table comparing IMO CG on e-Navigation “User Needs” document, Annex 1, with Identified Gaps and Proposed Solution to address gap (technical elements)</w:t>
      </w:r>
      <w:r w:rsidR="000F3AB6">
        <w:rPr>
          <w:noProof/>
        </w:rPr>
        <w:tab/>
      </w:r>
      <w:r w:rsidR="000F3AB6">
        <w:rPr>
          <w:noProof/>
        </w:rPr>
        <w:fldChar w:fldCharType="begin"/>
      </w:r>
      <w:r w:rsidR="000F3AB6">
        <w:rPr>
          <w:noProof/>
        </w:rPr>
        <w:instrText xml:space="preserve"> PAGEREF _Toc194674025 \h </w:instrText>
      </w:r>
      <w:r w:rsidR="000F3AB6">
        <w:rPr>
          <w:noProof/>
        </w:rPr>
      </w:r>
      <w:r w:rsidR="000F3AB6">
        <w:rPr>
          <w:noProof/>
        </w:rPr>
        <w:fldChar w:fldCharType="separate"/>
      </w:r>
      <w:r w:rsidR="000F3AB6">
        <w:rPr>
          <w:noProof/>
        </w:rPr>
        <w:t>9</w:t>
      </w:r>
      <w:r w:rsidR="000F3AB6">
        <w:rPr>
          <w:noProof/>
        </w:rPr>
        <w:fldChar w:fldCharType="end"/>
      </w:r>
    </w:p>
    <w:p w14:paraId="79DDA869" w14:textId="77777777" w:rsidR="000F3AB6" w:rsidRDefault="000F3AB6">
      <w:pPr>
        <w:pStyle w:val="TableofFigures"/>
        <w:tabs>
          <w:tab w:val="left" w:pos="974"/>
        </w:tabs>
        <w:rPr>
          <w:rFonts w:asciiTheme="minorHAnsi" w:eastAsiaTheme="minorEastAsia" w:hAnsiTheme="minorHAnsi" w:cstheme="minorBidi"/>
          <w:noProof/>
          <w:sz w:val="24"/>
          <w:lang w:val="en-US" w:eastAsia="ja-JP"/>
        </w:rPr>
      </w:pPr>
      <w:r w:rsidRPr="006B1992">
        <w:rPr>
          <w:noProof/>
        </w:rPr>
        <w:t>Table 2</w:t>
      </w:r>
      <w:r>
        <w:rPr>
          <w:rFonts w:asciiTheme="minorHAnsi" w:eastAsiaTheme="minorEastAsia" w:hAnsiTheme="minorHAnsi" w:cstheme="minorBidi"/>
          <w:noProof/>
          <w:sz w:val="24"/>
          <w:lang w:val="en-US" w:eastAsia="ja-JP"/>
        </w:rPr>
        <w:tab/>
      </w:r>
      <w:r>
        <w:rPr>
          <w:noProof/>
        </w:rPr>
        <w:t>e-Navigation Communications – VHF elements only</w:t>
      </w:r>
      <w:r>
        <w:rPr>
          <w:noProof/>
        </w:rPr>
        <w:tab/>
      </w:r>
      <w:r>
        <w:rPr>
          <w:noProof/>
        </w:rPr>
        <w:fldChar w:fldCharType="begin"/>
      </w:r>
      <w:r>
        <w:rPr>
          <w:noProof/>
        </w:rPr>
        <w:instrText xml:space="preserve"> PAGEREF _Toc194674026 \h </w:instrText>
      </w:r>
      <w:r>
        <w:rPr>
          <w:noProof/>
        </w:rPr>
      </w:r>
      <w:r>
        <w:rPr>
          <w:noProof/>
        </w:rPr>
        <w:fldChar w:fldCharType="separate"/>
      </w:r>
      <w:r>
        <w:rPr>
          <w:noProof/>
        </w:rPr>
        <w:t>12</w:t>
      </w:r>
      <w:r>
        <w:rPr>
          <w:noProof/>
        </w:rPr>
        <w:fldChar w:fldCharType="end"/>
      </w:r>
    </w:p>
    <w:p w14:paraId="778408AA" w14:textId="77777777" w:rsidR="0083086C" w:rsidRDefault="004E2B24" w:rsidP="00CE2F15">
      <w:pPr>
        <w:jc w:val="center"/>
        <w:rPr>
          <w:rStyle w:val="Strong"/>
          <w:szCs w:val="24"/>
          <w:lang w:eastAsia="en-US"/>
        </w:rPr>
      </w:pPr>
      <w:r>
        <w:rPr>
          <w:rStyle w:val="Strong"/>
          <w:u w:val="single"/>
        </w:rPr>
        <w:fldChar w:fldCharType="end"/>
      </w:r>
    </w:p>
    <w:p w14:paraId="279CC5E0" w14:textId="77777777" w:rsidR="000F3AB6" w:rsidRDefault="0083086C" w:rsidP="00CE2F15">
      <w:pPr>
        <w:jc w:val="center"/>
        <w:rPr>
          <w:noProof/>
        </w:rPr>
      </w:pPr>
      <w:r w:rsidRPr="00CE2F15">
        <w:t xml:space="preserve"> </w:t>
      </w:r>
      <w:r w:rsidR="004E2B24">
        <w:rPr>
          <w:rStyle w:val="Strong"/>
          <w:rFonts w:eastAsia="Times New Roman"/>
          <w:szCs w:val="24"/>
          <w:u w:val="single"/>
          <w:lang w:eastAsia="en-US"/>
        </w:rPr>
        <w:fldChar w:fldCharType="begin"/>
      </w:r>
      <w:r>
        <w:rPr>
          <w:rStyle w:val="Strong"/>
          <w:rFonts w:eastAsia="Times New Roman"/>
          <w:szCs w:val="24"/>
          <w:u w:val="single"/>
          <w:lang w:eastAsia="en-US"/>
        </w:rPr>
        <w:instrText xml:space="preserve"> TOC \h \z \t "Annex Table" \c </w:instrText>
      </w:r>
      <w:r w:rsidR="004E2B24">
        <w:rPr>
          <w:rStyle w:val="Strong"/>
          <w:rFonts w:eastAsia="Times New Roman"/>
          <w:szCs w:val="24"/>
          <w:u w:val="single"/>
          <w:lang w:eastAsia="en-US"/>
        </w:rPr>
        <w:fldChar w:fldCharType="separate"/>
      </w:r>
    </w:p>
    <w:p w14:paraId="445FEF54"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 Shipboard User – Effective and robust voice communications and data transfer</w:t>
      </w:r>
      <w:r>
        <w:rPr>
          <w:noProof/>
        </w:rPr>
        <w:tab/>
      </w:r>
      <w:r>
        <w:rPr>
          <w:noProof/>
        </w:rPr>
        <w:fldChar w:fldCharType="begin"/>
      </w:r>
      <w:r>
        <w:rPr>
          <w:noProof/>
        </w:rPr>
        <w:instrText xml:space="preserve"> PAGEREF _Toc194674027 \h </w:instrText>
      </w:r>
      <w:r>
        <w:rPr>
          <w:noProof/>
        </w:rPr>
      </w:r>
      <w:r>
        <w:rPr>
          <w:noProof/>
        </w:rPr>
        <w:fldChar w:fldCharType="separate"/>
      </w:r>
      <w:r>
        <w:rPr>
          <w:noProof/>
        </w:rPr>
        <w:t>16</w:t>
      </w:r>
      <w:r>
        <w:rPr>
          <w:noProof/>
        </w:rPr>
        <w:fldChar w:fldCharType="end"/>
      </w:r>
    </w:p>
    <w:p w14:paraId="2F6D31E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a) ii) Shipboard User – Ship Reporting</w:t>
      </w:r>
      <w:r>
        <w:rPr>
          <w:noProof/>
        </w:rPr>
        <w:tab/>
      </w:r>
      <w:r>
        <w:rPr>
          <w:noProof/>
        </w:rPr>
        <w:fldChar w:fldCharType="begin"/>
      </w:r>
      <w:r>
        <w:rPr>
          <w:noProof/>
        </w:rPr>
        <w:instrText xml:space="preserve"> PAGEREF _Toc194674028 \h </w:instrText>
      </w:r>
      <w:r>
        <w:rPr>
          <w:noProof/>
        </w:rPr>
      </w:r>
      <w:r>
        <w:rPr>
          <w:noProof/>
        </w:rPr>
        <w:fldChar w:fldCharType="separate"/>
      </w:r>
      <w:r>
        <w:rPr>
          <w:noProof/>
        </w:rPr>
        <w:t>20</w:t>
      </w:r>
      <w:r>
        <w:rPr>
          <w:noProof/>
        </w:rPr>
        <w:fldChar w:fldCharType="end"/>
      </w:r>
    </w:p>
    <w:p w14:paraId="0B2009D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 Shorebased User – Information / Data Management</w:t>
      </w:r>
      <w:r>
        <w:rPr>
          <w:noProof/>
        </w:rPr>
        <w:tab/>
      </w:r>
      <w:r>
        <w:rPr>
          <w:noProof/>
        </w:rPr>
        <w:fldChar w:fldCharType="begin"/>
      </w:r>
      <w:r>
        <w:rPr>
          <w:noProof/>
        </w:rPr>
        <w:instrText xml:space="preserve"> PAGEREF _Toc194674029 \h </w:instrText>
      </w:r>
      <w:r>
        <w:rPr>
          <w:noProof/>
        </w:rPr>
      </w:r>
      <w:r>
        <w:rPr>
          <w:noProof/>
        </w:rPr>
        <w:fldChar w:fldCharType="separate"/>
      </w:r>
      <w:r>
        <w:rPr>
          <w:noProof/>
        </w:rPr>
        <w:t>23</w:t>
      </w:r>
      <w:r>
        <w:rPr>
          <w:noProof/>
        </w:rPr>
        <w:fldChar w:fldCharType="end"/>
      </w:r>
    </w:p>
    <w:p w14:paraId="67273DCC"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 Shorebased User – Effective and robust voice communication and data transfer</w:t>
      </w:r>
      <w:r>
        <w:rPr>
          <w:noProof/>
        </w:rPr>
        <w:tab/>
      </w:r>
      <w:r>
        <w:rPr>
          <w:noProof/>
        </w:rPr>
        <w:fldChar w:fldCharType="begin"/>
      </w:r>
      <w:r>
        <w:rPr>
          <w:noProof/>
        </w:rPr>
        <w:instrText xml:space="preserve"> PAGEREF _Toc194674030 \h </w:instrText>
      </w:r>
      <w:r>
        <w:rPr>
          <w:noProof/>
        </w:rPr>
      </w:r>
      <w:r>
        <w:rPr>
          <w:noProof/>
        </w:rPr>
        <w:fldChar w:fldCharType="separate"/>
      </w:r>
      <w:r>
        <w:rPr>
          <w:noProof/>
        </w:rPr>
        <w:t>24</w:t>
      </w:r>
      <w:r>
        <w:rPr>
          <w:noProof/>
        </w:rPr>
        <w:fldChar w:fldCharType="end"/>
      </w:r>
    </w:p>
    <w:p w14:paraId="677AA521"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iii) Shorebased User – Systems and equipment – presentation of information</w:t>
      </w:r>
      <w:r>
        <w:rPr>
          <w:noProof/>
        </w:rPr>
        <w:tab/>
      </w:r>
      <w:r>
        <w:rPr>
          <w:noProof/>
        </w:rPr>
        <w:fldChar w:fldCharType="begin"/>
      </w:r>
      <w:r>
        <w:rPr>
          <w:noProof/>
        </w:rPr>
        <w:instrText xml:space="preserve"> PAGEREF _Toc194674031 \h </w:instrText>
      </w:r>
      <w:r>
        <w:rPr>
          <w:noProof/>
        </w:rPr>
      </w:r>
      <w:r>
        <w:rPr>
          <w:noProof/>
        </w:rPr>
        <w:fldChar w:fldCharType="separate"/>
      </w:r>
      <w:r>
        <w:rPr>
          <w:noProof/>
        </w:rPr>
        <w:t>25</w:t>
      </w:r>
      <w:r>
        <w:rPr>
          <w:noProof/>
        </w:rPr>
        <w:fldChar w:fldCharType="end"/>
      </w:r>
    </w:p>
    <w:p w14:paraId="671DE40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iv) Shorebased User – ship reporting</w:t>
      </w:r>
      <w:r>
        <w:rPr>
          <w:noProof/>
        </w:rPr>
        <w:tab/>
      </w:r>
      <w:r>
        <w:rPr>
          <w:noProof/>
        </w:rPr>
        <w:fldChar w:fldCharType="begin"/>
      </w:r>
      <w:r>
        <w:rPr>
          <w:noProof/>
        </w:rPr>
        <w:instrText xml:space="preserve"> PAGEREF _Toc194674032 \h </w:instrText>
      </w:r>
      <w:r>
        <w:rPr>
          <w:noProof/>
        </w:rPr>
      </w:r>
      <w:r>
        <w:rPr>
          <w:noProof/>
        </w:rPr>
        <w:fldChar w:fldCharType="separate"/>
      </w:r>
      <w:r>
        <w:rPr>
          <w:noProof/>
        </w:rPr>
        <w:t>27</w:t>
      </w:r>
      <w:r>
        <w:rPr>
          <w:noProof/>
        </w:rPr>
        <w:fldChar w:fldCharType="end"/>
      </w:r>
    </w:p>
    <w:p w14:paraId="00C13F0E"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b) v) Shorebased User – Traffic Monitoring</w:t>
      </w:r>
      <w:r>
        <w:rPr>
          <w:noProof/>
        </w:rPr>
        <w:tab/>
      </w:r>
      <w:r>
        <w:rPr>
          <w:noProof/>
        </w:rPr>
        <w:fldChar w:fldCharType="begin"/>
      </w:r>
      <w:r>
        <w:rPr>
          <w:noProof/>
        </w:rPr>
        <w:instrText xml:space="preserve"> PAGEREF _Toc194674033 \h </w:instrText>
      </w:r>
      <w:r>
        <w:rPr>
          <w:noProof/>
        </w:rPr>
      </w:r>
      <w:r>
        <w:rPr>
          <w:noProof/>
        </w:rPr>
        <w:fldChar w:fldCharType="separate"/>
      </w:r>
      <w:r>
        <w:rPr>
          <w:noProof/>
        </w:rPr>
        <w:t>28</w:t>
      </w:r>
      <w:r>
        <w:rPr>
          <w:noProof/>
        </w:rPr>
        <w:fldChar w:fldCharType="end"/>
      </w:r>
    </w:p>
    <w:p w14:paraId="109CA826"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 Search and Rescue User – Information Management</w:t>
      </w:r>
      <w:r>
        <w:rPr>
          <w:noProof/>
        </w:rPr>
        <w:tab/>
      </w:r>
      <w:r>
        <w:rPr>
          <w:noProof/>
        </w:rPr>
        <w:fldChar w:fldCharType="begin"/>
      </w:r>
      <w:r>
        <w:rPr>
          <w:noProof/>
        </w:rPr>
        <w:instrText xml:space="preserve"> PAGEREF _Toc194674034 \h </w:instrText>
      </w:r>
      <w:r>
        <w:rPr>
          <w:noProof/>
        </w:rPr>
      </w:r>
      <w:r>
        <w:rPr>
          <w:noProof/>
        </w:rPr>
        <w:fldChar w:fldCharType="separate"/>
      </w:r>
      <w:r>
        <w:rPr>
          <w:noProof/>
        </w:rPr>
        <w:t>29</w:t>
      </w:r>
      <w:r>
        <w:rPr>
          <w:noProof/>
        </w:rPr>
        <w:fldChar w:fldCharType="end"/>
      </w:r>
    </w:p>
    <w:p w14:paraId="64EB65C9"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 Search and Rescue User – Effective and robust voice communication and data transfer</w:t>
      </w:r>
      <w:r>
        <w:rPr>
          <w:noProof/>
        </w:rPr>
        <w:tab/>
      </w:r>
      <w:r>
        <w:rPr>
          <w:noProof/>
        </w:rPr>
        <w:fldChar w:fldCharType="begin"/>
      </w:r>
      <w:r>
        <w:rPr>
          <w:noProof/>
        </w:rPr>
        <w:instrText xml:space="preserve"> PAGEREF _Toc194674035 \h </w:instrText>
      </w:r>
      <w:r>
        <w:rPr>
          <w:noProof/>
        </w:rPr>
      </w:r>
      <w:r>
        <w:rPr>
          <w:noProof/>
        </w:rPr>
        <w:fldChar w:fldCharType="separate"/>
      </w:r>
      <w:r>
        <w:rPr>
          <w:noProof/>
        </w:rPr>
        <w:t>30</w:t>
      </w:r>
      <w:r>
        <w:rPr>
          <w:noProof/>
        </w:rPr>
        <w:fldChar w:fldCharType="end"/>
      </w:r>
    </w:p>
    <w:p w14:paraId="35ACCD43" w14:textId="77777777" w:rsidR="000F3AB6" w:rsidRDefault="000F3AB6" w:rsidP="00A71DBD">
      <w:pPr>
        <w:pStyle w:val="TableofFigures"/>
        <w:tabs>
          <w:tab w:val="clear" w:pos="1418"/>
          <w:tab w:val="left" w:pos="974"/>
        </w:tabs>
        <w:ind w:left="993" w:hanging="993"/>
        <w:rPr>
          <w:rFonts w:asciiTheme="minorHAnsi" w:eastAsiaTheme="minorEastAsia" w:hAnsiTheme="minorHAnsi" w:cstheme="minorBidi"/>
          <w:noProof/>
          <w:sz w:val="24"/>
          <w:lang w:val="en-US" w:eastAsia="ja-JP"/>
        </w:rPr>
      </w:pPr>
      <w:r w:rsidRPr="002E6A46">
        <w:rPr>
          <w:noProof/>
        </w:rPr>
        <w:t>Table 1</w:t>
      </w:r>
      <w:r>
        <w:rPr>
          <w:rFonts w:asciiTheme="minorHAnsi" w:eastAsiaTheme="minorEastAsia" w:hAnsiTheme="minorHAnsi" w:cstheme="minorBidi"/>
          <w:noProof/>
          <w:sz w:val="24"/>
          <w:lang w:val="en-US" w:eastAsia="ja-JP"/>
        </w:rPr>
        <w:tab/>
      </w:r>
      <w:r>
        <w:rPr>
          <w:noProof/>
        </w:rPr>
        <w:t>Annex 1, Table 1 c) iii) Search and Rescue User – Systems and equipment</w:t>
      </w:r>
      <w:r>
        <w:rPr>
          <w:noProof/>
        </w:rPr>
        <w:tab/>
      </w:r>
      <w:r>
        <w:rPr>
          <w:noProof/>
        </w:rPr>
        <w:fldChar w:fldCharType="begin"/>
      </w:r>
      <w:r>
        <w:rPr>
          <w:noProof/>
        </w:rPr>
        <w:instrText xml:space="preserve"> PAGEREF _Toc194674036 \h </w:instrText>
      </w:r>
      <w:r>
        <w:rPr>
          <w:noProof/>
        </w:rPr>
      </w:r>
      <w:r>
        <w:rPr>
          <w:noProof/>
        </w:rPr>
        <w:fldChar w:fldCharType="separate"/>
      </w:r>
      <w:r>
        <w:rPr>
          <w:noProof/>
        </w:rPr>
        <w:t>32</w:t>
      </w:r>
      <w:r>
        <w:rPr>
          <w:noProof/>
        </w:rPr>
        <w:fldChar w:fldCharType="end"/>
      </w:r>
    </w:p>
    <w:p w14:paraId="2AB7118B" w14:textId="77777777" w:rsidR="0083086C" w:rsidRDefault="004E2B24" w:rsidP="00E85A8A">
      <w:pPr>
        <w:pStyle w:val="Title"/>
        <w:rPr>
          <w:rStyle w:val="Strong"/>
          <w:b/>
          <w:bCs/>
          <w:kern w:val="0"/>
          <w:sz w:val="22"/>
          <w:szCs w:val="24"/>
          <w:lang w:val="en-GB" w:eastAsia="en-US"/>
        </w:rPr>
      </w:pPr>
      <w:r>
        <w:rPr>
          <w:rStyle w:val="Strong"/>
          <w:rFonts w:eastAsia="Times New Roman"/>
          <w:szCs w:val="24"/>
          <w:u w:val="single"/>
          <w:lang w:eastAsia="en-US"/>
        </w:rPr>
        <w:fldChar w:fldCharType="end"/>
      </w:r>
    </w:p>
    <w:p w14:paraId="4C28DE42" w14:textId="77777777" w:rsidR="0083086C" w:rsidRDefault="0083086C" w:rsidP="00E85A8A">
      <w:pPr>
        <w:pStyle w:val="Title"/>
        <w:rPr>
          <w:rStyle w:val="Strong"/>
          <w:b/>
          <w:bCs/>
          <w:kern w:val="0"/>
          <w:sz w:val="22"/>
          <w:szCs w:val="22"/>
          <w:lang w:val="en-GB" w:eastAsia="en-GB"/>
        </w:rPr>
      </w:pPr>
      <w:r w:rsidRPr="00CE2F15">
        <w:rPr>
          <w:rStyle w:val="Strong"/>
          <w:rFonts w:eastAsia="Times New Roman"/>
          <w:szCs w:val="24"/>
          <w:lang w:eastAsia="en-US"/>
        </w:rPr>
        <w:t>* * * * * ----- * * * * *</w:t>
      </w:r>
    </w:p>
    <w:p w14:paraId="40694A8B" w14:textId="77777777" w:rsidR="000F3AB6" w:rsidRDefault="004E2B24">
      <w:pPr>
        <w:pStyle w:val="TableofFigures"/>
        <w:tabs>
          <w:tab w:val="left" w:pos="1047"/>
        </w:tabs>
        <w:rPr>
          <w:rFonts w:asciiTheme="minorHAnsi" w:eastAsiaTheme="minorEastAsia" w:hAnsiTheme="minorHAnsi" w:cstheme="minorBidi"/>
          <w:noProof/>
          <w:sz w:val="24"/>
          <w:lang w:val="en-US" w:eastAsia="ja-JP"/>
        </w:rPr>
      </w:pPr>
      <w:r>
        <w:rPr>
          <w:rStyle w:val="Strong"/>
          <w:u w:val="single"/>
        </w:rPr>
        <w:fldChar w:fldCharType="begin"/>
      </w:r>
      <w:r w:rsidR="0083086C">
        <w:rPr>
          <w:rStyle w:val="Strong"/>
          <w:u w:val="single"/>
        </w:rPr>
        <w:instrText xml:space="preserve"> TOC \h \z \t "Figure_#" \c </w:instrText>
      </w:r>
      <w:r>
        <w:rPr>
          <w:rStyle w:val="Strong"/>
          <w:u w:val="single"/>
        </w:rPr>
        <w:fldChar w:fldCharType="separate"/>
      </w:r>
      <w:r w:rsidR="000F3AB6" w:rsidRPr="00CA2E59">
        <w:rPr>
          <w:noProof/>
          <w:lang w:val="en-AU" w:eastAsia="en-AU"/>
        </w:rPr>
        <w:t>Figure 1</w:t>
      </w:r>
      <w:r w:rsidR="000F3AB6">
        <w:rPr>
          <w:rFonts w:asciiTheme="minorHAnsi" w:eastAsiaTheme="minorEastAsia" w:hAnsiTheme="minorHAnsi" w:cstheme="minorBidi"/>
          <w:noProof/>
          <w:sz w:val="24"/>
          <w:lang w:val="en-US" w:eastAsia="ja-JP"/>
        </w:rPr>
        <w:tab/>
      </w:r>
      <w:r w:rsidR="000F3AB6">
        <w:rPr>
          <w:noProof/>
        </w:rPr>
        <w:t>IALA e-Navigation Committee internal and external relationships</w:t>
      </w:r>
      <w:r w:rsidR="000F3AB6">
        <w:rPr>
          <w:noProof/>
        </w:rPr>
        <w:tab/>
      </w:r>
      <w:r w:rsidR="000F3AB6">
        <w:rPr>
          <w:noProof/>
        </w:rPr>
        <w:fldChar w:fldCharType="begin"/>
      </w:r>
      <w:r w:rsidR="000F3AB6">
        <w:rPr>
          <w:noProof/>
        </w:rPr>
        <w:instrText xml:space="preserve"> PAGEREF _Toc194674052 \h </w:instrText>
      </w:r>
      <w:r w:rsidR="000F3AB6">
        <w:rPr>
          <w:noProof/>
        </w:rPr>
      </w:r>
      <w:r w:rsidR="000F3AB6">
        <w:rPr>
          <w:noProof/>
        </w:rPr>
        <w:fldChar w:fldCharType="separate"/>
      </w:r>
      <w:r w:rsidR="000F3AB6">
        <w:rPr>
          <w:noProof/>
        </w:rPr>
        <w:t>14</w:t>
      </w:r>
      <w:r w:rsidR="000F3AB6">
        <w:rPr>
          <w:noProof/>
        </w:rPr>
        <w:fldChar w:fldCharType="end"/>
      </w:r>
    </w:p>
    <w:p w14:paraId="6BBB6321" w14:textId="77777777" w:rsidR="0083086C" w:rsidRDefault="004E2B24" w:rsidP="00E85A8A">
      <w:pPr>
        <w:pStyle w:val="Title"/>
        <w:rPr>
          <w:rStyle w:val="Strong"/>
          <w:b/>
          <w:bCs/>
          <w:kern w:val="0"/>
          <w:sz w:val="22"/>
          <w:szCs w:val="24"/>
          <w:lang w:val="en-GB" w:eastAsia="en-US"/>
        </w:rPr>
      </w:pPr>
      <w:r>
        <w:rPr>
          <w:rStyle w:val="Strong"/>
          <w:u w:val="single"/>
        </w:rPr>
        <w:fldChar w:fldCharType="end"/>
      </w:r>
    </w:p>
    <w:p w14:paraId="0ED6EC31" w14:textId="77777777" w:rsidR="0083086C" w:rsidRPr="00E85A8A" w:rsidRDefault="00FE4313" w:rsidP="00E85A8A">
      <w:pPr>
        <w:pStyle w:val="Title"/>
      </w:pPr>
      <w:r>
        <w:rPr>
          <w:rStyle w:val="Strong"/>
          <w:u w:val="single"/>
        </w:rPr>
        <w:t>-</w:t>
      </w:r>
      <w:r w:rsidR="0083086C">
        <w:rPr>
          <w:rStyle w:val="Strong"/>
          <w:u w:val="single"/>
        </w:rPr>
        <w:br w:type="page"/>
      </w:r>
      <w:r w:rsidR="0083086C" w:rsidRPr="00E85A8A">
        <w:lastRenderedPageBreak/>
        <w:t>Plan for AIS and VHF Data Communications in e-Navigation</w:t>
      </w:r>
    </w:p>
    <w:p w14:paraId="662FC95F" w14:textId="77777777" w:rsidR="0083086C" w:rsidRDefault="0083086C" w:rsidP="00A446C9">
      <w:pPr>
        <w:pStyle w:val="Heading1"/>
      </w:pPr>
      <w:bookmarkStart w:id="6" w:name="_Toc319125996"/>
      <w:bookmarkStart w:id="7" w:name="_Toc194673986"/>
      <w:r>
        <w:t>Summary</w:t>
      </w:r>
      <w:bookmarkEnd w:id="6"/>
      <w:bookmarkEnd w:id="7"/>
    </w:p>
    <w:p w14:paraId="524D3CD8" w14:textId="77777777" w:rsidR="0083086C" w:rsidRDefault="0083086C" w:rsidP="009603F2">
      <w:pPr>
        <w:pStyle w:val="BodyText"/>
      </w:pPr>
      <w:r>
        <w:t>This document describes the intention of the Committee to revise the communications content of the IALA e-Navigation Strategy, specifically the VHF communications content, and to revise the IALA Maritime Radio Communication (MRCP) accordingly.</w:t>
      </w:r>
    </w:p>
    <w:p w14:paraId="7824038E" w14:textId="6E7E37ED" w:rsidR="0083086C" w:rsidRDefault="0083086C" w:rsidP="009603F2">
      <w:pPr>
        <w:pStyle w:val="BodyText"/>
      </w:pPr>
      <w:r>
        <w:t xml:space="preserve">The document builds on </w:t>
      </w:r>
      <w:r w:rsidRPr="00E525D3">
        <w:t>e-Nav10</w:t>
      </w:r>
      <w:r w:rsidR="00EE028F">
        <w:t>/</w:t>
      </w:r>
      <w:r w:rsidRPr="00E525D3">
        <w:t>output</w:t>
      </w:r>
      <w:r w:rsidR="00EE028F">
        <w:t>/</w:t>
      </w:r>
      <w:r w:rsidRPr="00E525D3">
        <w:t xml:space="preserve">18, </w:t>
      </w:r>
      <w:r>
        <w:t>“Three Essential Elements of e-Navigation Communications” document approved by IALA Council following e-Nav10, and indicates the way forward for AIS and for VHF data exchange, both of which are “essential elements”.</w:t>
      </w:r>
    </w:p>
    <w:p w14:paraId="18A95DAB" w14:textId="77777777" w:rsidR="0083086C" w:rsidRDefault="0083086C" w:rsidP="00B56BDF">
      <w:pPr>
        <w:pStyle w:val="Heading2"/>
      </w:pPr>
      <w:bookmarkStart w:id="8" w:name="_Toc319125997"/>
      <w:bookmarkStart w:id="9" w:name="_Toc194673987"/>
      <w:r>
        <w:t>Purpose of the document</w:t>
      </w:r>
      <w:bookmarkEnd w:id="8"/>
      <w:bookmarkEnd w:id="9"/>
    </w:p>
    <w:p w14:paraId="347B1EFF" w14:textId="77777777" w:rsidR="0083086C" w:rsidRPr="009603F2" w:rsidRDefault="0083086C" w:rsidP="00E55927">
      <w:pPr>
        <w:pStyle w:val="BodyText"/>
      </w:pPr>
      <w:r>
        <w:t xml:space="preserve">The purpose of this document is to inform Council and the other IALA Committees of the changes which will be made to the MRCP concerning the use of the VHF spectrum, </w:t>
      </w:r>
    </w:p>
    <w:p w14:paraId="7260E71D" w14:textId="77777777" w:rsidR="0083086C" w:rsidRDefault="0083086C" w:rsidP="00B56BDF">
      <w:pPr>
        <w:pStyle w:val="Heading2"/>
      </w:pPr>
      <w:bookmarkStart w:id="10" w:name="_Toc319125998"/>
      <w:bookmarkStart w:id="11" w:name="_Toc194673988"/>
      <w:r>
        <w:t>Related documents</w:t>
      </w:r>
      <w:bookmarkEnd w:id="10"/>
      <w:bookmarkEnd w:id="11"/>
    </w:p>
    <w:p w14:paraId="0A8F3282" w14:textId="4097AB6A" w:rsidR="0083086C" w:rsidRDefault="0083086C" w:rsidP="00E5006D">
      <w:pPr>
        <w:pStyle w:val="List1"/>
      </w:pPr>
      <w:r w:rsidRPr="00E525D3">
        <w:t>Liaison Note e-Nav10</w:t>
      </w:r>
      <w:r w:rsidR="00EE028F">
        <w:t>/</w:t>
      </w:r>
      <w:r w:rsidRPr="00E525D3">
        <w:t>output</w:t>
      </w:r>
      <w:r w:rsidR="00EE028F">
        <w:t>/</w:t>
      </w:r>
      <w:r w:rsidRPr="00E525D3">
        <w:t>18, “Three Essential Elements of e-Navigation Communications”.</w:t>
      </w:r>
    </w:p>
    <w:p w14:paraId="32915927" w14:textId="77777777" w:rsidR="0083086C" w:rsidRDefault="0083086C" w:rsidP="00E5006D">
      <w:pPr>
        <w:pStyle w:val="List1"/>
      </w:pPr>
      <w:r>
        <w:t>IALA Maritime Radio Communication Plan edition 1 (MRCP)</w:t>
      </w:r>
    </w:p>
    <w:p w14:paraId="0D16024A" w14:textId="77777777" w:rsidR="0083086C" w:rsidRDefault="0083086C" w:rsidP="00E5006D">
      <w:pPr>
        <w:pStyle w:val="List1"/>
      </w:pPr>
      <w:r>
        <w:t>IALA World Wide Radio Navigation Plan (WRNP)</w:t>
      </w:r>
    </w:p>
    <w:p w14:paraId="2062918C" w14:textId="77777777" w:rsidR="0083086C" w:rsidRDefault="0083086C" w:rsidP="00A446C9">
      <w:pPr>
        <w:pStyle w:val="Heading1"/>
      </w:pPr>
      <w:bookmarkStart w:id="12" w:name="_Toc319125999"/>
      <w:bookmarkStart w:id="13" w:name="_Toc194673989"/>
      <w:r>
        <w:t>Background</w:t>
      </w:r>
      <w:bookmarkEnd w:id="12"/>
      <w:bookmarkEnd w:id="13"/>
    </w:p>
    <w:p w14:paraId="00767856" w14:textId="77777777" w:rsidR="0083086C" w:rsidRDefault="0083086C" w:rsidP="008367C8">
      <w:pPr>
        <w:pStyle w:val="Heading2"/>
      </w:pPr>
      <w:bookmarkStart w:id="14" w:name="_Toc319126000"/>
      <w:bookmarkStart w:id="15" w:name="_Toc194673990"/>
      <w:r>
        <w:t>IALA e-Navigation strategy</w:t>
      </w:r>
      <w:bookmarkEnd w:id="14"/>
      <w:bookmarkEnd w:id="15"/>
    </w:p>
    <w:p w14:paraId="5BF331DD" w14:textId="77777777" w:rsidR="0083086C" w:rsidRDefault="0083086C" w:rsidP="00642272">
      <w:pPr>
        <w:pStyle w:val="BodyText"/>
      </w:pPr>
      <w:r>
        <w:t>This document describes intended revisions to the communications portion of the IALA e-Navigation strategy and draws on the work completed at e-Nav10 and at the combined AIS / Communications working groups inter-sessional meeting in San Francisco on March 5</w:t>
      </w:r>
      <w:r w:rsidRPr="00673E46">
        <w:rPr>
          <w:vertAlign w:val="superscript"/>
        </w:rPr>
        <w:t>th</w:t>
      </w:r>
      <w:r>
        <w:t xml:space="preserve"> to 9</w:t>
      </w:r>
      <w:r w:rsidRPr="00673E46">
        <w:rPr>
          <w:vertAlign w:val="superscript"/>
        </w:rPr>
        <w:t>th</w:t>
      </w:r>
      <w:r>
        <w:t xml:space="preserve"> 2012. It also takes into account decisions made at WRC2012.</w:t>
      </w:r>
    </w:p>
    <w:p w14:paraId="1BCCD516" w14:textId="77777777" w:rsidR="00E23BBD" w:rsidRDefault="00E23BBD" w:rsidP="00E23BBD">
      <w:pPr>
        <w:pStyle w:val="Heading2"/>
        <w:rPr>
          <w:lang w:val="de-DE"/>
        </w:rPr>
      </w:pPr>
      <w:bookmarkStart w:id="16" w:name="_Toc194673991"/>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COMSAR</w:t>
      </w:r>
      <w:bookmarkEnd w:id="16"/>
    </w:p>
    <w:p w14:paraId="1C177E38" w14:textId="77777777" w:rsidR="00E23BBD" w:rsidRPr="00E518F1" w:rsidRDefault="00E23BBD" w:rsidP="00E23BBD">
      <w:pPr>
        <w:pStyle w:val="BodyText"/>
        <w:rPr>
          <w:lang w:val="de-DE"/>
        </w:rPr>
      </w:pPr>
      <w:proofErr w:type="spellStart"/>
      <w:r>
        <w:rPr>
          <w:lang w:val="de-DE"/>
        </w:rPr>
        <w:t>Towards</w:t>
      </w:r>
      <w:proofErr w:type="spellEnd"/>
      <w:r>
        <w:rPr>
          <w:lang w:val="de-DE"/>
        </w:rPr>
        <w:t xml:space="preserve"> </w:t>
      </w:r>
      <w:proofErr w:type="spellStart"/>
      <w:r>
        <w:rPr>
          <w:lang w:val="de-DE"/>
        </w:rPr>
        <w:t>the</w:t>
      </w:r>
      <w:proofErr w:type="spellEnd"/>
      <w:r>
        <w:rPr>
          <w:lang w:val="de-DE"/>
        </w:rPr>
        <w:t xml:space="preserve"> end </w:t>
      </w:r>
      <w:proofErr w:type="spellStart"/>
      <w:r>
        <w:rPr>
          <w:lang w:val="de-DE"/>
        </w:rPr>
        <w:t>of</w:t>
      </w:r>
      <w:proofErr w:type="spellEnd"/>
      <w:r>
        <w:rPr>
          <w:lang w:val="de-DE"/>
        </w:rPr>
        <w:t xml:space="preserve"> </w:t>
      </w:r>
      <w:proofErr w:type="spellStart"/>
      <w:r>
        <w:rPr>
          <w:lang w:val="de-DE"/>
        </w:rPr>
        <w:t>Feburary</w:t>
      </w:r>
      <w:proofErr w:type="spellEnd"/>
      <w:r>
        <w:rPr>
          <w:lang w:val="de-DE"/>
        </w:rPr>
        <w:t xml:space="preserve"> 2012 </w:t>
      </w:r>
      <w:proofErr w:type="spellStart"/>
      <w:r>
        <w:rPr>
          <w:lang w:val="de-DE"/>
        </w:rPr>
        <w:t>the</w:t>
      </w:r>
      <w:proofErr w:type="spellEnd"/>
      <w:r>
        <w:rPr>
          <w:lang w:val="de-DE"/>
        </w:rPr>
        <w:t xml:space="preserve"> IMO CG on e-Navigation </w:t>
      </w:r>
      <w:proofErr w:type="spellStart"/>
      <w:r>
        <w:rPr>
          <w:lang w:val="de-DE"/>
        </w:rPr>
        <w:t>submitted</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documents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COMSAR </w:t>
      </w:r>
      <w:proofErr w:type="spellStart"/>
      <w:r>
        <w:rPr>
          <w:lang w:val="de-DE"/>
        </w:rPr>
        <w:t>meeting</w:t>
      </w:r>
      <w:proofErr w:type="spellEnd"/>
      <w:r>
        <w:rPr>
          <w:lang w:val="de-DE"/>
        </w:rPr>
        <w:t xml:space="preserve"> </w:t>
      </w:r>
      <w:proofErr w:type="spellStart"/>
      <w:r>
        <w:rPr>
          <w:lang w:val="de-DE"/>
        </w:rPr>
        <w:t>commencing</w:t>
      </w:r>
      <w:proofErr w:type="spellEnd"/>
      <w:r>
        <w:rPr>
          <w:lang w:val="de-DE"/>
        </w:rPr>
        <w:t xml:space="preserve"> 2012-03-12. These CG </w:t>
      </w:r>
      <w:proofErr w:type="spellStart"/>
      <w:r>
        <w:rPr>
          <w:lang w:val="de-DE"/>
        </w:rPr>
        <w:t>documents</w:t>
      </w:r>
      <w:proofErr w:type="spellEnd"/>
      <w:r>
        <w:rPr>
          <w:lang w:val="de-DE"/>
        </w:rPr>
        <w:t xml:space="preserve"> </w:t>
      </w:r>
      <w:proofErr w:type="spellStart"/>
      <w:r>
        <w:rPr>
          <w:lang w:val="de-DE"/>
        </w:rPr>
        <w:t>include</w:t>
      </w:r>
      <w:proofErr w:type="spellEnd"/>
      <w:r>
        <w:rPr>
          <w:lang w:val="de-DE"/>
        </w:rPr>
        <w:t xml:space="preserve"> a </w:t>
      </w:r>
      <w:proofErr w:type="spellStart"/>
      <w:r>
        <w:rPr>
          <w:lang w:val="de-DE"/>
        </w:rPr>
        <w:t>description</w:t>
      </w:r>
      <w:proofErr w:type="spellEnd"/>
      <w:r>
        <w:rPr>
          <w:lang w:val="de-DE"/>
        </w:rPr>
        <w:t xml:space="preserve"> </w:t>
      </w:r>
      <w:proofErr w:type="spellStart"/>
      <w:r>
        <w:rPr>
          <w:lang w:val="de-DE"/>
        </w:rPr>
        <w:t>of</w:t>
      </w:r>
      <w:proofErr w:type="spellEnd"/>
      <w:r>
        <w:rPr>
          <w:lang w:val="de-DE"/>
        </w:rPr>
        <w:t xml:space="preserve"> </w:t>
      </w:r>
      <w:proofErr w:type="spellStart"/>
      <w:proofErr w:type="gram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related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implementation</w:t>
      </w:r>
      <w:proofErr w:type="spellEnd"/>
      <w:r>
        <w:rPr>
          <w:lang w:val="de-DE"/>
        </w:rPr>
        <w:t xml:space="preserve"> </w:t>
      </w:r>
      <w:proofErr w:type="spellStart"/>
      <w:r>
        <w:rPr>
          <w:lang w:val="de-DE"/>
        </w:rPr>
        <w:t>of</w:t>
      </w:r>
      <w:proofErr w:type="spellEnd"/>
      <w:r>
        <w:rPr>
          <w:lang w:val="de-DE"/>
        </w:rPr>
        <w:t xml:space="preserve"> e-Navigation.</w:t>
      </w:r>
      <w:proofErr w:type="gramEnd"/>
      <w:r>
        <w:rPr>
          <w:lang w:val="de-DE"/>
        </w:rPr>
        <w:t xml:space="preserve"> These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assisted</w:t>
      </w:r>
      <w:proofErr w:type="spellEnd"/>
      <w:r>
        <w:rPr>
          <w:lang w:val="de-DE"/>
        </w:rPr>
        <w:t xml:space="preserve"> IALA </w:t>
      </w:r>
      <w:proofErr w:type="spellStart"/>
      <w:r>
        <w:rPr>
          <w:lang w:val="de-DE"/>
        </w:rPr>
        <w:t>to</w:t>
      </w:r>
      <w:proofErr w:type="spellEnd"/>
      <w:r>
        <w:rPr>
          <w:lang w:val="de-DE"/>
        </w:rPr>
        <w:t xml:space="preserve"> </w:t>
      </w:r>
      <w:proofErr w:type="spellStart"/>
      <w:r>
        <w:rPr>
          <w:lang w:val="de-DE"/>
        </w:rPr>
        <w:t>determine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VHF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IALA’s</w:t>
      </w:r>
      <w:proofErr w:type="spellEnd"/>
      <w:r>
        <w:rPr>
          <w:lang w:val="de-DE"/>
        </w:rPr>
        <w:t xml:space="preserve"> e-Navigation </w:t>
      </w:r>
      <w:proofErr w:type="spellStart"/>
      <w:r>
        <w:rPr>
          <w:lang w:val="de-DE"/>
        </w:rPr>
        <w:t>communications</w:t>
      </w:r>
      <w:proofErr w:type="spellEnd"/>
      <w:r>
        <w:rPr>
          <w:lang w:val="de-DE"/>
        </w:rPr>
        <w:t xml:space="preserve"> </w:t>
      </w:r>
      <w:proofErr w:type="spellStart"/>
      <w:r>
        <w:rPr>
          <w:lang w:val="de-DE"/>
        </w:rPr>
        <w:t>strategy</w:t>
      </w:r>
      <w:proofErr w:type="spellEnd"/>
      <w:r>
        <w:rPr>
          <w:lang w:val="de-DE"/>
        </w:rPr>
        <w:t xml:space="preserve">. This </w:t>
      </w:r>
      <w:proofErr w:type="spellStart"/>
      <w:r>
        <w:rPr>
          <w:lang w:val="de-DE"/>
        </w:rPr>
        <w:t>document</w:t>
      </w:r>
      <w:proofErr w:type="spellEnd"/>
      <w:r>
        <w:rPr>
          <w:lang w:val="de-DE"/>
        </w:rPr>
        <w:t xml:space="preserve"> </w:t>
      </w:r>
      <w:proofErr w:type="spellStart"/>
      <w:r>
        <w:rPr>
          <w:lang w:val="de-DE"/>
        </w:rPr>
        <w:t>takes</w:t>
      </w:r>
      <w:proofErr w:type="spellEnd"/>
      <w:r>
        <w:rPr>
          <w:lang w:val="de-DE"/>
        </w:rPr>
        <w:t xml:space="preserve"> </w:t>
      </w:r>
      <w:proofErr w:type="spellStart"/>
      <w:r>
        <w:rPr>
          <w:lang w:val="de-DE"/>
        </w:rPr>
        <w:t>note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relevant </w:t>
      </w:r>
      <w:proofErr w:type="spellStart"/>
      <w:r>
        <w:rPr>
          <w:lang w:val="de-DE"/>
        </w:rPr>
        <w:t>user</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develops</w:t>
      </w:r>
      <w:proofErr w:type="spellEnd"/>
      <w:r>
        <w:rPr>
          <w:lang w:val="de-DE"/>
        </w:rPr>
        <w:t xml:space="preserve"> </w:t>
      </w:r>
      <w:proofErr w:type="spellStart"/>
      <w:r>
        <w:rPr>
          <w:lang w:val="de-DE"/>
        </w:rPr>
        <w:t>functionality</w:t>
      </w:r>
      <w:proofErr w:type="spellEnd"/>
      <w:r>
        <w:rPr>
          <w:lang w:val="de-DE"/>
        </w:rPr>
        <w:t xml:space="preserve"> </w:t>
      </w:r>
      <w:proofErr w:type="spellStart"/>
      <w:r>
        <w:rPr>
          <w:lang w:val="de-DE"/>
        </w:rPr>
        <w:t>requirements</w:t>
      </w:r>
      <w:proofErr w:type="spellEnd"/>
      <w:r>
        <w:rPr>
          <w:lang w:val="de-DE"/>
        </w:rPr>
        <w:t xml:space="preserve"> </w:t>
      </w:r>
      <w:proofErr w:type="spellStart"/>
      <w:r>
        <w:rPr>
          <w:lang w:val="de-DE"/>
        </w:rPr>
        <w:t>and</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consequent</w:t>
      </w:r>
      <w:proofErr w:type="spellEnd"/>
      <w:r>
        <w:rPr>
          <w:lang w:val="de-DE"/>
        </w:rPr>
        <w:t xml:space="preserve"> </w:t>
      </w:r>
      <w:proofErr w:type="spellStart"/>
      <w:r>
        <w:rPr>
          <w:lang w:val="de-DE"/>
        </w:rPr>
        <w:t>technical</w:t>
      </w:r>
      <w:proofErr w:type="spellEnd"/>
      <w:r>
        <w:rPr>
          <w:lang w:val="de-DE"/>
        </w:rPr>
        <w:t xml:space="preserve"> </w:t>
      </w:r>
      <w:proofErr w:type="spellStart"/>
      <w:r>
        <w:rPr>
          <w:lang w:val="de-DE"/>
        </w:rPr>
        <w:t>solutions</w:t>
      </w:r>
      <w:proofErr w:type="spellEnd"/>
      <w:r>
        <w:rPr>
          <w:lang w:val="de-DE"/>
        </w:rPr>
        <w:t>.</w:t>
      </w:r>
    </w:p>
    <w:p w14:paraId="4C51D9EC" w14:textId="77777777" w:rsidR="00E23BBD" w:rsidRPr="00E23BBD" w:rsidRDefault="00E23BBD" w:rsidP="00642272">
      <w:pPr>
        <w:pStyle w:val="BodyText"/>
        <w:rPr>
          <w:lang w:val="de-DE"/>
        </w:rPr>
      </w:pPr>
    </w:p>
    <w:p w14:paraId="7B2219AF" w14:textId="77777777" w:rsidR="00734F64" w:rsidRDefault="00734F64" w:rsidP="00734F64">
      <w:pPr>
        <w:pStyle w:val="Heading2"/>
        <w:rPr>
          <w:lang w:val="de-DE"/>
        </w:rPr>
      </w:pPr>
      <w:bookmarkStart w:id="17" w:name="_Toc194673992"/>
      <w:bookmarkStart w:id="18" w:name="_Toc319126001"/>
      <w:proofErr w:type="spellStart"/>
      <w:r>
        <w:rPr>
          <w:rFonts w:hint="eastAsia"/>
          <w:lang w:val="de-DE" w:eastAsia="ja-JP"/>
        </w:rPr>
        <w:t>Result</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proofErr w:type="spellStart"/>
      <w:r>
        <w:rPr>
          <w:rFonts w:hint="eastAsia"/>
          <w:lang w:val="de-DE" w:eastAsia="ja-JP"/>
        </w:rPr>
        <w:t>and</w:t>
      </w:r>
      <w:proofErr w:type="spellEnd"/>
      <w:r>
        <w:rPr>
          <w:rFonts w:hint="eastAsia"/>
          <w:lang w:val="de-DE" w:eastAsia="ja-JP"/>
        </w:rPr>
        <w:t xml:space="preserve"> </w:t>
      </w:r>
      <w:r>
        <w:rPr>
          <w:lang w:val="de-DE"/>
        </w:rPr>
        <w:t xml:space="preserve">IMO CG </w:t>
      </w:r>
      <w:proofErr w:type="spellStart"/>
      <w:r>
        <w:rPr>
          <w:lang w:val="de-DE"/>
        </w:rPr>
        <w:t>report</w:t>
      </w:r>
      <w:proofErr w:type="spellEnd"/>
      <w:r>
        <w:rPr>
          <w:lang w:val="de-DE"/>
        </w:rPr>
        <w:t xml:space="preserve"> </w:t>
      </w:r>
      <w:proofErr w:type="spellStart"/>
      <w:r>
        <w:rPr>
          <w:lang w:val="de-DE"/>
        </w:rPr>
        <w:t>to</w:t>
      </w:r>
      <w:proofErr w:type="spellEnd"/>
      <w:r>
        <w:rPr>
          <w:lang w:val="de-DE"/>
        </w:rPr>
        <w:t xml:space="preserve"> </w:t>
      </w:r>
      <w:r>
        <w:rPr>
          <w:rFonts w:hint="eastAsia"/>
          <w:lang w:val="de-DE" w:eastAsia="ja-JP"/>
        </w:rPr>
        <w:t>NAV</w:t>
      </w:r>
      <w:bookmarkEnd w:id="17"/>
    </w:p>
    <w:p w14:paraId="66403E71" w14:textId="77777777" w:rsidR="00734F64" w:rsidRDefault="00734F64" w:rsidP="00734F64">
      <w:pPr>
        <w:pStyle w:val="BodyText"/>
        <w:rPr>
          <w:lang w:val="de-DE" w:eastAsia="ja-JP"/>
        </w:rPr>
      </w:pPr>
      <w:proofErr w:type="spellStart"/>
      <w:r>
        <w:rPr>
          <w:rFonts w:hint="eastAsia"/>
          <w:lang w:val="de-DE" w:eastAsia="ja-JP"/>
        </w:rPr>
        <w:t>At</w:t>
      </w:r>
      <w:proofErr w:type="spellEnd"/>
      <w:r>
        <w:rPr>
          <w:rFonts w:hint="eastAsia"/>
          <w:lang w:val="de-DE" w:eastAsia="ja-JP"/>
        </w:rPr>
        <w:t xml:space="preserve"> </w:t>
      </w:r>
      <w:proofErr w:type="spellStart"/>
      <w:r w:rsidR="007F3EED">
        <w:rPr>
          <w:lang w:val="de-DE" w:eastAsia="ja-JP"/>
        </w:rPr>
        <w:t>the</w:t>
      </w:r>
      <w:proofErr w:type="spellEnd"/>
      <w:r w:rsidR="007F3EED">
        <w:rPr>
          <w:lang w:val="de-DE" w:eastAsia="ja-JP"/>
        </w:rPr>
        <w:t xml:space="preserve"> </w:t>
      </w:r>
      <w:r>
        <w:rPr>
          <w:rFonts w:hint="eastAsia"/>
          <w:lang w:val="de-DE" w:eastAsia="ja-JP"/>
        </w:rPr>
        <w:t xml:space="preserve">16th </w:t>
      </w:r>
      <w:proofErr w:type="spellStart"/>
      <w:r>
        <w:rPr>
          <w:rFonts w:hint="eastAsia"/>
          <w:lang w:val="de-DE" w:eastAsia="ja-JP"/>
        </w:rPr>
        <w:t>session</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COMSAR </w:t>
      </w:r>
      <w:r w:rsidR="00E23BBD">
        <w:rPr>
          <w:lang w:val="de-DE" w:eastAsia="ja-JP"/>
        </w:rPr>
        <w:t xml:space="preserve"> </w:t>
      </w:r>
      <w:proofErr w:type="spellStart"/>
      <w:r w:rsidR="00E23BBD">
        <w:rPr>
          <w:lang w:val="de-DE" w:eastAsia="ja-JP"/>
        </w:rPr>
        <w:t>the</w:t>
      </w:r>
      <w:proofErr w:type="spellEnd"/>
      <w:r w:rsidR="00E23BBD">
        <w:rPr>
          <w:lang w:val="de-DE" w:eastAsia="ja-JP"/>
        </w:rPr>
        <w:t xml:space="preserve"> Sub-</w:t>
      </w:r>
      <w:proofErr w:type="spellStart"/>
      <w:r w:rsidR="00E23BBD">
        <w:rPr>
          <w:lang w:val="de-DE" w:eastAsia="ja-JP"/>
        </w:rPr>
        <w:t>Committe</w:t>
      </w:r>
      <w:proofErr w:type="spellEnd"/>
      <w:r w:rsidR="00E23BBD">
        <w:rPr>
          <w:lang w:val="de-DE" w:eastAsia="ja-JP"/>
        </w:rPr>
        <w:t xml:space="preserve"> </w:t>
      </w:r>
      <w:proofErr w:type="spellStart"/>
      <w:r w:rsidR="00E23BBD">
        <w:rPr>
          <w:lang w:val="de-DE" w:eastAsia="ja-JP"/>
        </w:rPr>
        <w:t>progressed</w:t>
      </w:r>
      <w:proofErr w:type="spellEnd"/>
      <w:r w:rsidR="00E23BBD">
        <w:rPr>
          <w:lang w:val="de-DE" w:eastAsia="ja-JP"/>
        </w:rPr>
        <w:t xml:space="preserve"> </w:t>
      </w:r>
      <w:proofErr w:type="spellStart"/>
      <w:r w:rsidR="00E23BBD">
        <w:rPr>
          <w:lang w:val="de-DE" w:eastAsia="ja-JP"/>
        </w:rPr>
        <w:t>the</w:t>
      </w:r>
      <w:proofErr w:type="spellEnd"/>
      <w:r w:rsidR="00E23BBD">
        <w:rPr>
          <w:lang w:val="de-DE" w:eastAsia="ja-JP"/>
        </w:rPr>
        <w:t xml:space="preserve"> GAP-analysis </w:t>
      </w:r>
      <w:proofErr w:type="spellStart"/>
      <w:r w:rsidR="00E23BBD">
        <w:rPr>
          <w:lang w:val="de-DE" w:eastAsia="ja-JP"/>
        </w:rPr>
        <w:t>and</w:t>
      </w:r>
      <w:proofErr w:type="spellEnd"/>
      <w:r w:rsidR="00E23BBD">
        <w:rPr>
          <w:lang w:val="de-DE" w:eastAsia="ja-JP"/>
        </w:rPr>
        <w:t xml:space="preserve"> </w:t>
      </w:r>
      <w:proofErr w:type="spellStart"/>
      <w:r w:rsidR="00E23BBD">
        <w:rPr>
          <w:lang w:val="de-DE" w:eastAsia="ja-JP"/>
        </w:rPr>
        <w:t>did</w:t>
      </w:r>
      <w:proofErr w:type="spellEnd"/>
      <w:r w:rsidR="00E23BBD">
        <w:rPr>
          <w:lang w:val="de-DE" w:eastAsia="ja-JP"/>
        </w:rPr>
        <w:t xml:space="preserve"> not </w:t>
      </w:r>
      <w:proofErr w:type="spellStart"/>
      <w:r w:rsidR="00E23BBD">
        <w:rPr>
          <w:lang w:val="de-DE" w:eastAsia="ja-JP"/>
        </w:rPr>
        <w:t>consider</w:t>
      </w:r>
      <w:proofErr w:type="spellEnd"/>
      <w:r w:rsidR="00E23BBD">
        <w:rPr>
          <w:lang w:val="de-DE" w:eastAsia="ja-JP"/>
        </w:rPr>
        <w:t xml:space="preserve"> </w:t>
      </w:r>
      <w:proofErr w:type="spellStart"/>
      <w:r w:rsidR="00E23BBD">
        <w:rPr>
          <w:lang w:val="de-DE" w:eastAsia="ja-JP"/>
        </w:rPr>
        <w:t>communication</w:t>
      </w:r>
      <w:proofErr w:type="spellEnd"/>
      <w:r w:rsidR="00E23BBD">
        <w:rPr>
          <w:lang w:val="de-DE" w:eastAsia="ja-JP"/>
        </w:rPr>
        <w:t xml:space="preserve"> </w:t>
      </w:r>
      <w:proofErr w:type="spellStart"/>
      <w:r w:rsidR="00E23BBD">
        <w:rPr>
          <w:lang w:val="de-DE" w:eastAsia="ja-JP"/>
        </w:rPr>
        <w:t>technologies</w:t>
      </w:r>
      <w:proofErr w:type="spellEnd"/>
      <w:r w:rsidR="00E23BBD">
        <w:rPr>
          <w:lang w:val="de-DE" w:eastAsia="ja-JP"/>
        </w:rPr>
        <w:t>.</w:t>
      </w:r>
      <w:r>
        <w:rPr>
          <w:rFonts w:hint="eastAsia"/>
          <w:lang w:val="de-DE" w:eastAsia="ja-JP"/>
        </w:rPr>
        <w:t xml:space="preserve"> </w:t>
      </w:r>
      <w:proofErr w:type="spellStart"/>
      <w:r>
        <w:rPr>
          <w:rFonts w:hint="eastAsia"/>
          <w:lang w:val="de-DE" w:eastAsia="ja-JP"/>
        </w:rPr>
        <w:t>Al</w:t>
      </w:r>
      <w:r>
        <w:rPr>
          <w:lang w:val="de-DE" w:eastAsia="ja-JP"/>
        </w:rPr>
        <w:t>l</w:t>
      </w:r>
      <w:r>
        <w:rPr>
          <w:rFonts w:hint="eastAsia"/>
          <w:lang w:val="de-DE" w:eastAsia="ja-JP"/>
        </w:rPr>
        <w:t>though</w:t>
      </w:r>
      <w:proofErr w:type="spellEnd"/>
      <w:r>
        <w:rPr>
          <w:rFonts w:hint="eastAsia"/>
          <w:lang w:val="de-DE" w:eastAsia="ja-JP"/>
        </w:rPr>
        <w:t xml:space="preserve"> COMSAR 16 </w:t>
      </w:r>
      <w:proofErr w:type="spellStart"/>
      <w:r>
        <w:rPr>
          <w:rFonts w:hint="eastAsia"/>
          <w:lang w:val="de-DE" w:eastAsia="ja-JP"/>
        </w:rPr>
        <w:t>did</w:t>
      </w:r>
      <w:proofErr w:type="spellEnd"/>
      <w:r>
        <w:rPr>
          <w:rFonts w:hint="eastAsia"/>
          <w:lang w:val="de-DE" w:eastAsia="ja-JP"/>
        </w:rPr>
        <w:t xml:space="preserve"> not </w:t>
      </w:r>
      <w:proofErr w:type="spellStart"/>
      <w:r>
        <w:rPr>
          <w:rFonts w:hint="eastAsia"/>
          <w:lang w:val="de-DE" w:eastAsia="ja-JP"/>
        </w:rPr>
        <w:t>deeply</w:t>
      </w:r>
      <w:proofErr w:type="spellEnd"/>
      <w:r>
        <w:rPr>
          <w:rFonts w:hint="eastAsia"/>
          <w:lang w:val="de-DE" w:eastAsia="ja-JP"/>
        </w:rPr>
        <w:t xml:space="preserve"> </w:t>
      </w:r>
      <w:proofErr w:type="spellStart"/>
      <w:r>
        <w:rPr>
          <w:rFonts w:hint="eastAsia"/>
          <w:lang w:val="de-DE" w:eastAsia="ja-JP"/>
        </w:rPr>
        <w:t>consider</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rFonts w:hint="eastAsia"/>
          <w:lang w:val="de-DE" w:eastAsia="ja-JP"/>
        </w:rPr>
        <w:t>many</w:t>
      </w:r>
      <w:proofErr w:type="spellEnd"/>
      <w:r>
        <w:rPr>
          <w:rFonts w:hint="eastAsia"/>
          <w:lang w:val="de-DE" w:eastAsia="ja-JP"/>
        </w:rPr>
        <w:t xml:space="preserve"> </w:t>
      </w:r>
      <w:proofErr w:type="spellStart"/>
      <w:r>
        <w:rPr>
          <w:rFonts w:hint="eastAsia"/>
          <w:lang w:val="de-DE" w:eastAsia="ja-JP"/>
        </w:rPr>
        <w:t>papers</w:t>
      </w:r>
      <w:proofErr w:type="spellEnd"/>
      <w:r>
        <w:rPr>
          <w:rFonts w:hint="eastAsia"/>
          <w:lang w:val="de-DE" w:eastAsia="ja-JP"/>
        </w:rPr>
        <w:t xml:space="preserve"> </w:t>
      </w:r>
      <w:proofErr w:type="spellStart"/>
      <w:r>
        <w:rPr>
          <w:rFonts w:hint="eastAsia"/>
          <w:lang w:val="de-DE" w:eastAsia="ja-JP"/>
        </w:rPr>
        <w:t>su</w:t>
      </w:r>
      <w:r>
        <w:rPr>
          <w:lang w:val="de-DE" w:eastAsia="ja-JP"/>
        </w:rPr>
        <w:t>b</w:t>
      </w:r>
      <w:r>
        <w:rPr>
          <w:rFonts w:hint="eastAsia"/>
          <w:lang w:val="de-DE" w:eastAsia="ja-JP"/>
        </w:rPr>
        <w:t>mitted</w:t>
      </w:r>
      <w:proofErr w:type="spellEnd"/>
      <w:r>
        <w:rPr>
          <w:rFonts w:hint="eastAsia"/>
          <w:lang w:val="de-DE" w:eastAsia="ja-JP"/>
        </w:rPr>
        <w:t xml:space="preserve"> </w:t>
      </w:r>
      <w:proofErr w:type="spellStart"/>
      <w:r>
        <w:rPr>
          <w:rFonts w:hint="eastAsia"/>
          <w:lang w:val="de-DE" w:eastAsia="ja-JP"/>
        </w:rPr>
        <w:t>from</w:t>
      </w:r>
      <w:proofErr w:type="spellEnd"/>
      <w:r>
        <w:rPr>
          <w:rFonts w:hint="eastAsia"/>
          <w:lang w:val="de-DE" w:eastAsia="ja-JP"/>
        </w:rPr>
        <w:t xml:space="preserve"> </w:t>
      </w:r>
      <w:proofErr w:type="spellStart"/>
      <w:r>
        <w:rPr>
          <w:rFonts w:hint="eastAsia"/>
          <w:lang w:val="de-DE" w:eastAsia="ja-JP"/>
        </w:rPr>
        <w:t>member</w:t>
      </w:r>
      <w:proofErr w:type="spellEnd"/>
      <w:r>
        <w:rPr>
          <w:rFonts w:hint="eastAsia"/>
          <w:lang w:val="de-DE" w:eastAsia="ja-JP"/>
        </w:rPr>
        <w:t xml:space="preserve"> </w:t>
      </w:r>
      <w:proofErr w:type="spellStart"/>
      <w:r>
        <w:rPr>
          <w:rFonts w:hint="eastAsia"/>
          <w:lang w:val="de-DE" w:eastAsia="ja-JP"/>
        </w:rPr>
        <w:t>coutries</w:t>
      </w:r>
      <w:proofErr w:type="spellEnd"/>
      <w:r>
        <w:rPr>
          <w:rFonts w:hint="eastAsia"/>
          <w:lang w:val="de-DE" w:eastAsia="ja-JP"/>
        </w:rPr>
        <w:t xml:space="preserve"> </w:t>
      </w:r>
      <w:proofErr w:type="spellStart"/>
      <w:r>
        <w:rPr>
          <w:rFonts w:hint="eastAsia"/>
          <w:lang w:val="de-DE" w:eastAsia="ja-JP"/>
        </w:rPr>
        <w:t>showed</w:t>
      </w:r>
      <w:proofErr w:type="spellEnd"/>
      <w:r>
        <w:rPr>
          <w:rFonts w:hint="eastAsia"/>
          <w:lang w:val="de-DE" w:eastAsia="ja-JP"/>
        </w:rPr>
        <w:t xml:space="preserve"> </w:t>
      </w:r>
      <w:proofErr w:type="spellStart"/>
      <w:r>
        <w:rPr>
          <w:rFonts w:hint="eastAsia"/>
          <w:lang w:val="de-DE" w:eastAsia="ja-JP"/>
        </w:rPr>
        <w:t>that</w:t>
      </w:r>
      <w:proofErr w:type="spellEnd"/>
      <w:r>
        <w:rPr>
          <w:rFonts w:hint="eastAsia"/>
          <w:lang w:val="de-DE" w:eastAsia="ja-JP"/>
        </w:rPr>
        <w:t xml:space="preserve"> </w:t>
      </w:r>
      <w:proofErr w:type="spellStart"/>
      <w:r>
        <w:rPr>
          <w:rFonts w:hint="eastAsia"/>
          <w:lang w:val="de-DE" w:eastAsia="ja-JP"/>
        </w:rPr>
        <w:t>the</w:t>
      </w:r>
      <w:proofErr w:type="spellEnd"/>
      <w:r>
        <w:rPr>
          <w:rFonts w:hint="eastAsia"/>
          <w:lang w:val="de-DE" w:eastAsia="ja-JP"/>
        </w:rPr>
        <w:t xml:space="preserve"> essential </w:t>
      </w:r>
      <w:proofErr w:type="spellStart"/>
      <w:r>
        <w:rPr>
          <w:rFonts w:hint="eastAsia"/>
          <w:lang w:val="de-DE" w:eastAsia="ja-JP"/>
        </w:rPr>
        <w:t>elements</w:t>
      </w:r>
      <w:proofErr w:type="spellEnd"/>
      <w:r>
        <w:rPr>
          <w:rFonts w:hint="eastAsia"/>
          <w:lang w:val="de-DE" w:eastAsia="ja-JP"/>
        </w:rPr>
        <w:t xml:space="preserve"> </w:t>
      </w:r>
      <w:proofErr w:type="spellStart"/>
      <w:r>
        <w:rPr>
          <w:rFonts w:hint="eastAsia"/>
          <w:lang w:val="de-DE" w:eastAsia="ja-JP"/>
        </w:rPr>
        <w:t>of</w:t>
      </w:r>
      <w:proofErr w:type="spellEnd"/>
      <w:r>
        <w:rPr>
          <w:rFonts w:hint="eastAsia"/>
          <w:lang w:val="de-DE" w:eastAsia="ja-JP"/>
        </w:rPr>
        <w:t xml:space="preserve"> e-Navigation </w:t>
      </w:r>
      <w:proofErr w:type="spellStart"/>
      <w:r>
        <w:rPr>
          <w:rFonts w:hint="eastAsia"/>
          <w:lang w:val="de-DE" w:eastAsia="ja-JP"/>
        </w:rPr>
        <w:t>communication</w:t>
      </w:r>
      <w:proofErr w:type="spellEnd"/>
      <w:r>
        <w:rPr>
          <w:rFonts w:hint="eastAsia"/>
          <w:lang w:val="de-DE" w:eastAsia="ja-JP"/>
        </w:rPr>
        <w:t xml:space="preserve"> </w:t>
      </w:r>
      <w:proofErr w:type="spellStart"/>
      <w:r>
        <w:rPr>
          <w:lang w:val="de-DE" w:eastAsia="ja-JP"/>
        </w:rPr>
        <w:t>clearly</w:t>
      </w:r>
      <w:proofErr w:type="spellEnd"/>
      <w:r>
        <w:rPr>
          <w:lang w:val="de-DE" w:eastAsia="ja-JP"/>
        </w:rPr>
        <w:t xml:space="preserve"> </w:t>
      </w:r>
      <w:proofErr w:type="spellStart"/>
      <w:r>
        <w:rPr>
          <w:rFonts w:hint="eastAsia"/>
          <w:lang w:val="de-DE" w:eastAsia="ja-JP"/>
        </w:rPr>
        <w:t>required</w:t>
      </w:r>
      <w:proofErr w:type="spellEnd"/>
      <w:r>
        <w:rPr>
          <w:rFonts w:hint="eastAsia"/>
          <w:lang w:val="de-DE" w:eastAsia="ja-JP"/>
        </w:rPr>
        <w:t xml:space="preserve"> </w:t>
      </w:r>
      <w:proofErr w:type="spellStart"/>
      <w:r>
        <w:rPr>
          <w:rFonts w:hint="eastAsia"/>
          <w:lang w:val="de-DE" w:eastAsia="ja-JP"/>
        </w:rPr>
        <w:t>continuous</w:t>
      </w:r>
      <w:proofErr w:type="spellEnd"/>
      <w:r>
        <w:rPr>
          <w:rFonts w:hint="eastAsia"/>
          <w:lang w:val="de-DE" w:eastAsia="ja-JP"/>
        </w:rPr>
        <w:t xml:space="preserve"> </w:t>
      </w:r>
      <w:proofErr w:type="spellStart"/>
      <w:r>
        <w:rPr>
          <w:rFonts w:hint="eastAsia"/>
          <w:lang w:val="de-DE" w:eastAsia="ja-JP"/>
        </w:rPr>
        <w:t>technical</w:t>
      </w:r>
      <w:proofErr w:type="spellEnd"/>
      <w:r>
        <w:rPr>
          <w:rFonts w:hint="eastAsia"/>
          <w:lang w:val="de-DE" w:eastAsia="ja-JP"/>
        </w:rPr>
        <w:t xml:space="preserve"> </w:t>
      </w:r>
      <w:proofErr w:type="spellStart"/>
      <w:r>
        <w:rPr>
          <w:rFonts w:hint="eastAsia"/>
          <w:lang w:val="de-DE" w:eastAsia="ja-JP"/>
        </w:rPr>
        <w:t>consideration</w:t>
      </w:r>
      <w:proofErr w:type="spellEnd"/>
      <w:r>
        <w:rPr>
          <w:rFonts w:hint="eastAsia"/>
          <w:lang w:val="de-DE" w:eastAsia="ja-JP"/>
        </w:rPr>
        <w:t xml:space="preserve"> </w:t>
      </w:r>
      <w:proofErr w:type="spellStart"/>
      <w:r>
        <w:rPr>
          <w:rFonts w:hint="eastAsia"/>
          <w:lang w:val="de-DE" w:eastAsia="ja-JP"/>
        </w:rPr>
        <w:t>by</w:t>
      </w:r>
      <w:proofErr w:type="spellEnd"/>
      <w:r>
        <w:rPr>
          <w:rFonts w:hint="eastAsia"/>
          <w:lang w:val="de-DE" w:eastAsia="ja-JP"/>
        </w:rPr>
        <w:t xml:space="preserve"> IALA.</w:t>
      </w:r>
    </w:p>
    <w:p w14:paraId="49A8563C" w14:textId="77777777" w:rsidR="00734F64" w:rsidRPr="00E518F1" w:rsidRDefault="00734F64" w:rsidP="00734F64">
      <w:pPr>
        <w:pStyle w:val="BodyText"/>
        <w:rPr>
          <w:lang w:val="de-DE" w:eastAsia="ja-JP"/>
        </w:rPr>
      </w:pPr>
      <w:proofErr w:type="spellStart"/>
      <w:r>
        <w:rPr>
          <w:lang w:val="de-DE" w:eastAsia="ja-JP"/>
        </w:rPr>
        <w:t>It</w:t>
      </w:r>
      <w:proofErr w:type="spellEnd"/>
      <w:r>
        <w:rPr>
          <w:lang w:val="de-DE" w:eastAsia="ja-JP"/>
        </w:rPr>
        <w:t xml:space="preserve"> </w:t>
      </w:r>
      <w:proofErr w:type="spellStart"/>
      <w:r>
        <w:rPr>
          <w:lang w:val="de-DE" w:eastAsia="ja-JP"/>
        </w:rPr>
        <w:t>is</w:t>
      </w:r>
      <w:proofErr w:type="spellEnd"/>
      <w:r>
        <w:rPr>
          <w:lang w:val="de-DE" w:eastAsia="ja-JP"/>
        </w:rPr>
        <w:t xml:space="preserve"> imperative </w:t>
      </w:r>
      <w:proofErr w:type="spellStart"/>
      <w:r>
        <w:rPr>
          <w:lang w:val="de-DE" w:eastAsia="ja-JP"/>
        </w:rPr>
        <w:t>that</w:t>
      </w:r>
      <w:proofErr w:type="spellEnd"/>
      <w:r>
        <w:rPr>
          <w:lang w:val="de-DE" w:eastAsia="ja-JP"/>
        </w:rPr>
        <w:t xml:space="preserve"> </w:t>
      </w:r>
      <w:proofErr w:type="spellStart"/>
      <w:r>
        <w:rPr>
          <w:lang w:val="de-DE" w:eastAsia="ja-JP"/>
        </w:rPr>
        <w:t>communication</w:t>
      </w:r>
      <w:proofErr w:type="spellEnd"/>
      <w:r>
        <w:rPr>
          <w:lang w:val="de-DE" w:eastAsia="ja-JP"/>
        </w:rPr>
        <w:t xml:space="preserve"> </w:t>
      </w:r>
      <w:proofErr w:type="spellStart"/>
      <w:r>
        <w:rPr>
          <w:lang w:val="de-DE" w:eastAsia="ja-JP"/>
        </w:rPr>
        <w:t>needs</w:t>
      </w:r>
      <w:proofErr w:type="spellEnd"/>
      <w:r>
        <w:rPr>
          <w:lang w:val="de-DE" w:eastAsia="ja-JP"/>
        </w:rPr>
        <w:t xml:space="preserve"> </w:t>
      </w:r>
      <w:proofErr w:type="spellStart"/>
      <w:r>
        <w:rPr>
          <w:lang w:val="de-DE" w:eastAsia="ja-JP"/>
        </w:rPr>
        <w:t>are</w:t>
      </w:r>
      <w:proofErr w:type="spellEnd"/>
      <w:r>
        <w:rPr>
          <w:lang w:val="de-DE" w:eastAsia="ja-JP"/>
        </w:rPr>
        <w:t xml:space="preserve"> </w:t>
      </w:r>
      <w:proofErr w:type="spellStart"/>
      <w:r>
        <w:rPr>
          <w:lang w:val="de-DE" w:eastAsia="ja-JP"/>
        </w:rPr>
        <w:t>considered</w:t>
      </w:r>
      <w:proofErr w:type="spellEnd"/>
      <w:r>
        <w:rPr>
          <w:lang w:val="de-DE" w:eastAsia="ja-JP"/>
        </w:rPr>
        <w:t xml:space="preserve"> in a </w:t>
      </w:r>
      <w:proofErr w:type="spellStart"/>
      <w:r>
        <w:rPr>
          <w:lang w:val="de-DE" w:eastAsia="ja-JP"/>
        </w:rPr>
        <w:t>coordinated</w:t>
      </w:r>
      <w:proofErr w:type="spellEnd"/>
      <w:r>
        <w:rPr>
          <w:lang w:val="de-DE" w:eastAsia="ja-JP"/>
        </w:rPr>
        <w:t xml:space="preserve"> </w:t>
      </w:r>
      <w:proofErr w:type="spellStart"/>
      <w:r>
        <w:rPr>
          <w:lang w:val="de-DE" w:eastAsia="ja-JP"/>
        </w:rPr>
        <w:t>manner</w:t>
      </w:r>
      <w:proofErr w:type="spellEnd"/>
      <w:r>
        <w:rPr>
          <w:lang w:val="de-DE" w:eastAsia="ja-JP"/>
        </w:rPr>
        <w:t xml:space="preserve">, </w:t>
      </w:r>
      <w:proofErr w:type="spellStart"/>
      <w:r>
        <w:rPr>
          <w:lang w:val="de-DE" w:eastAsia="ja-JP"/>
        </w:rPr>
        <w:t>across</w:t>
      </w:r>
      <w:proofErr w:type="spellEnd"/>
      <w:r>
        <w:rPr>
          <w:lang w:val="de-DE" w:eastAsia="ja-JP"/>
        </w:rPr>
        <w:t xml:space="preserve"> </w:t>
      </w:r>
      <w:proofErr w:type="spellStart"/>
      <w:r>
        <w:rPr>
          <w:lang w:val="de-DE" w:eastAsia="ja-JP"/>
        </w:rPr>
        <w:t>the</w:t>
      </w:r>
      <w:proofErr w:type="spellEnd"/>
      <w:r>
        <w:rPr>
          <w:lang w:val="de-DE" w:eastAsia="ja-JP"/>
        </w:rPr>
        <w:t xml:space="preserve"> e-Navigation </w:t>
      </w:r>
      <w:proofErr w:type="spellStart"/>
      <w:r>
        <w:rPr>
          <w:lang w:val="de-DE" w:eastAsia="ja-JP"/>
        </w:rPr>
        <w:t>implementation</w:t>
      </w:r>
      <w:proofErr w:type="spellEnd"/>
      <w:r>
        <w:rPr>
          <w:lang w:val="de-DE" w:eastAsia="ja-JP"/>
        </w:rPr>
        <w:t xml:space="preserve"> </w:t>
      </w:r>
      <w:proofErr w:type="spellStart"/>
      <w:r>
        <w:rPr>
          <w:lang w:val="de-DE" w:eastAsia="ja-JP"/>
        </w:rPr>
        <w:t>and</w:t>
      </w:r>
      <w:proofErr w:type="spellEnd"/>
      <w:r>
        <w:rPr>
          <w:lang w:val="de-DE" w:eastAsia="ja-JP"/>
        </w:rPr>
        <w:t xml:space="preserve"> </w:t>
      </w:r>
      <w:proofErr w:type="spellStart"/>
      <w:r>
        <w:rPr>
          <w:lang w:val="de-DE" w:eastAsia="ja-JP"/>
        </w:rPr>
        <w:t>the</w:t>
      </w:r>
      <w:proofErr w:type="spellEnd"/>
      <w:r>
        <w:rPr>
          <w:lang w:val="de-DE" w:eastAsia="ja-JP"/>
        </w:rPr>
        <w:t xml:space="preserve"> </w:t>
      </w:r>
      <w:proofErr w:type="spellStart"/>
      <w:r>
        <w:rPr>
          <w:lang w:val="de-DE" w:eastAsia="ja-JP"/>
        </w:rPr>
        <w:t>review</w:t>
      </w:r>
      <w:proofErr w:type="spellEnd"/>
      <w:r>
        <w:rPr>
          <w:lang w:val="de-DE" w:eastAsia="ja-JP"/>
        </w:rPr>
        <w:t xml:space="preserve"> </w:t>
      </w:r>
      <w:proofErr w:type="spellStart"/>
      <w:r>
        <w:rPr>
          <w:lang w:val="de-DE" w:eastAsia="ja-JP"/>
        </w:rPr>
        <w:t>of</w:t>
      </w:r>
      <w:proofErr w:type="spellEnd"/>
      <w:r>
        <w:rPr>
          <w:lang w:val="de-DE" w:eastAsia="ja-JP"/>
        </w:rPr>
        <w:t xml:space="preserve"> </w:t>
      </w:r>
      <w:proofErr w:type="spellStart"/>
      <w:r>
        <w:rPr>
          <w:lang w:val="de-DE" w:eastAsia="ja-JP"/>
        </w:rPr>
        <w:t>the</w:t>
      </w:r>
      <w:proofErr w:type="spellEnd"/>
      <w:r>
        <w:rPr>
          <w:lang w:val="de-DE" w:eastAsia="ja-JP"/>
        </w:rPr>
        <w:t xml:space="preserve"> GMDSS.</w:t>
      </w:r>
    </w:p>
    <w:p w14:paraId="5A0105D3" w14:textId="77777777" w:rsidR="0083086C" w:rsidRDefault="0083086C" w:rsidP="008367C8">
      <w:pPr>
        <w:pStyle w:val="Heading2"/>
        <w:rPr>
          <w:lang w:val="de-DE"/>
        </w:rPr>
      </w:pPr>
      <w:bookmarkStart w:id="19" w:name="_Toc319126002"/>
      <w:bookmarkStart w:id="20" w:name="_Toc194673993"/>
      <w:bookmarkEnd w:id="18"/>
      <w:r>
        <w:rPr>
          <w:lang w:val="de-DE"/>
        </w:rPr>
        <w:t xml:space="preserve">IALA e-Navigation </w:t>
      </w:r>
      <w:proofErr w:type="spellStart"/>
      <w:r>
        <w:rPr>
          <w:lang w:val="de-DE"/>
        </w:rPr>
        <w:t>Commitee</w:t>
      </w:r>
      <w:proofErr w:type="spellEnd"/>
      <w:r>
        <w:rPr>
          <w:lang w:val="de-DE"/>
        </w:rPr>
        <w:t xml:space="preserve"> WG3 </w:t>
      </w:r>
      <w:proofErr w:type="spellStart"/>
      <w:r>
        <w:rPr>
          <w:lang w:val="de-DE"/>
        </w:rPr>
        <w:t>and</w:t>
      </w:r>
      <w:proofErr w:type="spellEnd"/>
      <w:r>
        <w:rPr>
          <w:lang w:val="de-DE"/>
        </w:rPr>
        <w:t xml:space="preserve"> WG4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bookmarkEnd w:id="19"/>
      <w:bookmarkEnd w:id="20"/>
      <w:proofErr w:type="spellEnd"/>
    </w:p>
    <w:p w14:paraId="74495B2C" w14:textId="77777777" w:rsidR="0083086C" w:rsidRDefault="0083086C" w:rsidP="00553A33">
      <w:pPr>
        <w:pStyle w:val="BodyText"/>
        <w:rPr>
          <w:lang w:val="de-DE"/>
        </w:rPr>
      </w:pPr>
      <w:r>
        <w:rPr>
          <w:lang w:val="de-DE"/>
        </w:rPr>
        <w:t xml:space="preserve">As </w:t>
      </w:r>
      <w:proofErr w:type="spellStart"/>
      <w:r>
        <w:rPr>
          <w:lang w:val="de-DE"/>
        </w:rPr>
        <w:t>as</w:t>
      </w:r>
      <w:proofErr w:type="spellEnd"/>
      <w:r>
        <w:rPr>
          <w:lang w:val="de-DE"/>
        </w:rPr>
        <w:t xml:space="preserve"> </w:t>
      </w:r>
      <w:proofErr w:type="spellStart"/>
      <w:r>
        <w:rPr>
          <w:lang w:val="de-DE"/>
        </w:rPr>
        <w:t>result</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revision</w:t>
      </w:r>
      <w:proofErr w:type="spellEnd"/>
      <w:r>
        <w:rPr>
          <w:lang w:val="de-DE"/>
        </w:rPr>
        <w:t xml:space="preserve"> in </w:t>
      </w:r>
      <w:proofErr w:type="spellStart"/>
      <w:r>
        <w:rPr>
          <w:lang w:val="de-DE"/>
        </w:rPr>
        <w:t>the</w:t>
      </w:r>
      <w:proofErr w:type="spellEnd"/>
      <w:r>
        <w:rPr>
          <w:lang w:val="de-DE"/>
        </w:rPr>
        <w:t xml:space="preserve"> VHF </w:t>
      </w:r>
      <w:proofErr w:type="spellStart"/>
      <w:r>
        <w:rPr>
          <w:lang w:val="de-DE"/>
        </w:rPr>
        <w:t>communications</w:t>
      </w:r>
      <w:proofErr w:type="spellEnd"/>
      <w:r>
        <w:rPr>
          <w:lang w:val="de-DE"/>
        </w:rPr>
        <w:t xml:space="preserve"> </w:t>
      </w:r>
      <w:proofErr w:type="spellStart"/>
      <w:r>
        <w:rPr>
          <w:lang w:val="de-DE"/>
        </w:rPr>
        <w:t>portion</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strategy</w:t>
      </w:r>
      <w:proofErr w:type="spellEnd"/>
      <w:r>
        <w:rPr>
          <w:lang w:val="de-DE"/>
        </w:rPr>
        <w:t xml:space="preserve">, </w:t>
      </w:r>
      <w:proofErr w:type="spellStart"/>
      <w:r>
        <w:rPr>
          <w:lang w:val="de-DE"/>
        </w:rPr>
        <w:t>changes</w:t>
      </w:r>
      <w:proofErr w:type="spellEnd"/>
      <w:r>
        <w:rPr>
          <w:lang w:val="de-DE"/>
        </w:rPr>
        <w:t xml:space="preserve"> in </w:t>
      </w:r>
      <w:proofErr w:type="spellStart"/>
      <w:r>
        <w:rPr>
          <w:lang w:val="de-DE"/>
        </w:rPr>
        <w:t>the</w:t>
      </w:r>
      <w:proofErr w:type="spellEnd"/>
      <w:r>
        <w:rPr>
          <w:lang w:val="de-DE"/>
        </w:rPr>
        <w:t xml:space="preserve"> </w:t>
      </w:r>
      <w:proofErr w:type="spellStart"/>
      <w:r>
        <w:rPr>
          <w:lang w:val="de-DE"/>
        </w:rPr>
        <w:t>terms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reference</w:t>
      </w:r>
      <w:proofErr w:type="spellEnd"/>
      <w:r>
        <w:rPr>
          <w:lang w:val="de-DE"/>
        </w:rPr>
        <w:t xml:space="preserve"> </w:t>
      </w:r>
      <w:proofErr w:type="spellStart"/>
      <w:r>
        <w:rPr>
          <w:lang w:val="de-DE"/>
        </w:rPr>
        <w:t>for</w:t>
      </w:r>
      <w:proofErr w:type="spellEnd"/>
      <w:r>
        <w:rPr>
          <w:lang w:val="de-DE"/>
        </w:rPr>
        <w:t xml:space="preserve"> WG3, AIS Working Group, will </w:t>
      </w:r>
      <w:proofErr w:type="spellStart"/>
      <w:r>
        <w:rPr>
          <w:lang w:val="de-DE"/>
        </w:rPr>
        <w:t>be</w:t>
      </w:r>
      <w:proofErr w:type="spellEnd"/>
      <w:r>
        <w:rPr>
          <w:lang w:val="de-DE"/>
        </w:rPr>
        <w:t xml:space="preserve"> </w:t>
      </w:r>
      <w:proofErr w:type="spellStart"/>
      <w:r>
        <w:rPr>
          <w:lang w:val="de-DE"/>
        </w:rPr>
        <w:t>required</w:t>
      </w:r>
      <w:proofErr w:type="spellEnd"/>
      <w:r>
        <w:rPr>
          <w:lang w:val="de-DE"/>
        </w:rPr>
        <w:t xml:space="preserve">, </w:t>
      </w:r>
      <w:proofErr w:type="spellStart"/>
      <w:r>
        <w:rPr>
          <w:lang w:val="de-DE"/>
        </w:rPr>
        <w:t>specifically</w:t>
      </w:r>
      <w:proofErr w:type="spellEnd"/>
      <w:r>
        <w:rPr>
          <w:lang w:val="de-DE"/>
        </w:rPr>
        <w:t xml:space="preserve"> “</w:t>
      </w:r>
      <w:r w:rsidRPr="009339D5">
        <w:rPr>
          <w:lang w:val="de-DE"/>
        </w:rPr>
        <w:t xml:space="preserve">Monitor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development</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including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next</w:t>
      </w:r>
      <w:proofErr w:type="spellEnd"/>
      <w:r>
        <w:rPr>
          <w:lang w:val="de-DE"/>
        </w:rPr>
        <w:t xml:space="preserve"> </w:t>
      </w:r>
      <w:proofErr w:type="spellStart"/>
      <w:r>
        <w:rPr>
          <w:lang w:val="de-DE"/>
        </w:rPr>
        <w:t>generation</w:t>
      </w:r>
      <w:proofErr w:type="spellEnd"/>
      <w:r>
        <w:rPr>
          <w:lang w:val="de-DE"/>
        </w:rPr>
        <w:t xml:space="preserve"> </w:t>
      </w:r>
      <w:proofErr w:type="spellStart"/>
      <w:r>
        <w:rPr>
          <w:lang w:val="de-DE"/>
        </w:rPr>
        <w:t>of</w:t>
      </w:r>
      <w:proofErr w:type="spellEnd"/>
      <w:r>
        <w:rPr>
          <w:lang w:val="de-DE"/>
        </w:rPr>
        <w:t xml:space="preserve"> AIS“ will </w:t>
      </w:r>
      <w:proofErr w:type="spellStart"/>
      <w:r>
        <w:rPr>
          <w:lang w:val="de-DE"/>
        </w:rPr>
        <w:t>be</w:t>
      </w:r>
      <w:proofErr w:type="spellEnd"/>
      <w:r>
        <w:rPr>
          <w:lang w:val="de-DE"/>
        </w:rPr>
        <w:t xml:space="preserve"> </w:t>
      </w:r>
      <w:proofErr w:type="spellStart"/>
      <w:r>
        <w:rPr>
          <w:lang w:val="de-DE"/>
        </w:rPr>
        <w:t>changed</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following</w:t>
      </w:r>
      <w:proofErr w:type="spellEnd"/>
      <w:r>
        <w:rPr>
          <w:lang w:val="de-DE"/>
        </w:rPr>
        <w:t xml:space="preserve">,“In </w:t>
      </w:r>
      <w:proofErr w:type="spellStart"/>
      <w:r>
        <w:rPr>
          <w:lang w:val="de-DE"/>
        </w:rPr>
        <w:t>coordination</w:t>
      </w:r>
      <w:proofErr w:type="spellEnd"/>
      <w:r>
        <w:rPr>
          <w:lang w:val="de-DE"/>
        </w:rPr>
        <w:t xml:space="preserve"> </w:t>
      </w:r>
      <w:proofErr w:type="spellStart"/>
      <w:r>
        <w:rPr>
          <w:lang w:val="de-DE"/>
        </w:rPr>
        <w:t>with</w:t>
      </w:r>
      <w:proofErr w:type="spellEnd"/>
      <w:r>
        <w:rPr>
          <w:lang w:val="de-DE"/>
        </w:rPr>
        <w:t xml:space="preserve"> WG4, </w:t>
      </w:r>
      <w:proofErr w:type="spellStart"/>
      <w:r>
        <w:rPr>
          <w:lang w:val="de-DE"/>
        </w:rPr>
        <w:t>m</w:t>
      </w:r>
      <w:r w:rsidRPr="009339D5">
        <w:rPr>
          <w:lang w:val="de-DE"/>
        </w:rPr>
        <w:t>onitor</w:t>
      </w:r>
      <w:proofErr w:type="spellEnd"/>
      <w:r w:rsidRPr="009339D5">
        <w:rPr>
          <w:lang w:val="de-DE"/>
        </w:rPr>
        <w:t xml:space="preserve"> </w:t>
      </w:r>
      <w:proofErr w:type="spellStart"/>
      <w:r w:rsidRPr="009339D5">
        <w:rPr>
          <w:lang w:val="de-DE"/>
        </w:rPr>
        <w:t>and</w:t>
      </w:r>
      <w:proofErr w:type="spellEnd"/>
      <w:r w:rsidRPr="009339D5">
        <w:rPr>
          <w:lang w:val="de-DE"/>
        </w:rPr>
        <w:t xml:space="preserve"> </w:t>
      </w:r>
      <w:proofErr w:type="spellStart"/>
      <w:r>
        <w:rPr>
          <w:lang w:val="de-DE"/>
        </w:rPr>
        <w:t>contribute</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efficiency</w:t>
      </w:r>
      <w:proofErr w:type="spellEnd"/>
      <w:r>
        <w:rPr>
          <w:lang w:val="de-DE"/>
        </w:rPr>
        <w:t xml:space="preserve"> </w:t>
      </w:r>
      <w:proofErr w:type="spellStart"/>
      <w:r>
        <w:rPr>
          <w:lang w:val="de-DE"/>
        </w:rPr>
        <w:t>of</w:t>
      </w:r>
      <w:proofErr w:type="spellEnd"/>
      <w:r>
        <w:rPr>
          <w:lang w:val="de-DE"/>
        </w:rPr>
        <w:t xml:space="preserve"> AIS, </w:t>
      </w:r>
      <w:proofErr w:type="spellStart"/>
      <w:r>
        <w:rPr>
          <w:lang w:val="de-DE"/>
        </w:rPr>
        <w:t>and</w:t>
      </w:r>
      <w:proofErr w:type="spellEnd"/>
      <w:r>
        <w:rPr>
          <w:lang w:val="de-DE"/>
        </w:rPr>
        <w:t xml:space="preserve"> </w:t>
      </w:r>
      <w:proofErr w:type="spellStart"/>
      <w:r>
        <w:rPr>
          <w:lang w:val="de-DE"/>
        </w:rPr>
        <w:t>other</w:t>
      </w:r>
      <w:proofErr w:type="spellEnd"/>
      <w:r>
        <w:rPr>
          <w:lang w:val="de-DE"/>
        </w:rPr>
        <w:t xml:space="preserve"> </w:t>
      </w:r>
      <w:proofErr w:type="spellStart"/>
      <w:r>
        <w:rPr>
          <w:lang w:val="de-DE"/>
        </w:rPr>
        <w:t>means</w:t>
      </w:r>
      <w:proofErr w:type="spellEnd"/>
      <w:r>
        <w:rPr>
          <w:lang w:val="de-DE"/>
        </w:rPr>
        <w:t xml:space="preserve"> </w:t>
      </w:r>
      <w:proofErr w:type="spellStart"/>
      <w:r>
        <w:rPr>
          <w:lang w:val="de-DE"/>
        </w:rPr>
        <w:t>of</w:t>
      </w:r>
      <w:proofErr w:type="spellEnd"/>
      <w:r>
        <w:rPr>
          <w:lang w:val="de-DE"/>
        </w:rPr>
        <w:t xml:space="preserve"> VHF </w:t>
      </w:r>
      <w:proofErr w:type="spellStart"/>
      <w:r>
        <w:rPr>
          <w:lang w:val="de-DE"/>
        </w:rPr>
        <w:t>data</w:t>
      </w:r>
      <w:proofErr w:type="spellEnd"/>
      <w:r>
        <w:rPr>
          <w:lang w:val="de-DE"/>
        </w:rPr>
        <w:t xml:space="preserve"> </w:t>
      </w:r>
      <w:proofErr w:type="spellStart"/>
      <w:r>
        <w:rPr>
          <w:lang w:val="de-DE"/>
        </w:rPr>
        <w:t>exchange</w:t>
      </w:r>
      <w:proofErr w:type="spellEnd"/>
      <w:r>
        <w:rPr>
          <w:lang w:val="de-DE"/>
        </w:rPr>
        <w:t xml:space="preserve"> </w:t>
      </w:r>
      <w:proofErr w:type="spellStart"/>
      <w:r>
        <w:rPr>
          <w:lang w:val="de-DE"/>
        </w:rPr>
        <w:t>for</w:t>
      </w:r>
      <w:proofErr w:type="spellEnd"/>
      <w:r>
        <w:rPr>
          <w:lang w:val="de-DE"/>
        </w:rPr>
        <w:t xml:space="preserve"> e-Navigation.“</w:t>
      </w:r>
    </w:p>
    <w:p w14:paraId="3D3B99ED" w14:textId="77777777" w:rsidR="0083086C" w:rsidRPr="00C1320A" w:rsidRDefault="0083086C" w:rsidP="00C1320A">
      <w:pPr>
        <w:pStyle w:val="BodyText"/>
        <w:rPr>
          <w:lang w:val="en-US"/>
        </w:rPr>
      </w:pPr>
      <w:r w:rsidRPr="00FB0C5F">
        <w:rPr>
          <w:lang w:val="en-US"/>
        </w:rPr>
        <w:t>The Committee will consider the impact of</w:t>
      </w:r>
      <w:r w:rsidRPr="00FB0C5F">
        <w:rPr>
          <w:lang w:val="de-DE"/>
        </w:rPr>
        <w:t xml:space="preserve"> </w:t>
      </w:r>
      <w:proofErr w:type="spellStart"/>
      <w:r w:rsidRPr="00FB0C5F">
        <w:rPr>
          <w:lang w:val="de-DE"/>
        </w:rPr>
        <w:t>the</w:t>
      </w:r>
      <w:proofErr w:type="spellEnd"/>
      <w:r w:rsidRPr="00FB0C5F">
        <w:rPr>
          <w:lang w:val="de-DE"/>
        </w:rPr>
        <w:t xml:space="preserve"> same </w:t>
      </w:r>
      <w:proofErr w:type="spellStart"/>
      <w:r w:rsidRPr="00FB0C5F">
        <w:rPr>
          <w:lang w:val="de-DE"/>
        </w:rPr>
        <w:t>revision</w:t>
      </w:r>
      <w:proofErr w:type="spellEnd"/>
      <w:r w:rsidRPr="00FB0C5F">
        <w:rPr>
          <w:lang w:val="de-DE"/>
        </w:rPr>
        <w:t xml:space="preserve"> in </w:t>
      </w:r>
      <w:proofErr w:type="spellStart"/>
      <w:r w:rsidRPr="00FB0C5F">
        <w:rPr>
          <w:lang w:val="de-DE"/>
        </w:rPr>
        <w:t>the</w:t>
      </w:r>
      <w:proofErr w:type="spellEnd"/>
      <w:r w:rsidRPr="00FB0C5F">
        <w:rPr>
          <w:lang w:val="de-DE"/>
        </w:rPr>
        <w:t xml:space="preserve"> VHF </w:t>
      </w:r>
      <w:proofErr w:type="spellStart"/>
      <w:r w:rsidRPr="00FB0C5F">
        <w:rPr>
          <w:lang w:val="de-DE"/>
        </w:rPr>
        <w:t>communications</w:t>
      </w:r>
      <w:proofErr w:type="spellEnd"/>
      <w:r w:rsidRPr="00FB0C5F">
        <w:rPr>
          <w:lang w:val="de-DE"/>
        </w:rPr>
        <w:t xml:space="preserve"> </w:t>
      </w:r>
      <w:proofErr w:type="spellStart"/>
      <w:r w:rsidRPr="00FB0C5F">
        <w:rPr>
          <w:lang w:val="de-DE"/>
        </w:rPr>
        <w:t>portion</w:t>
      </w:r>
      <w:proofErr w:type="spellEnd"/>
      <w:r w:rsidRPr="00FB0C5F">
        <w:rPr>
          <w:lang w:val="de-DE"/>
        </w:rPr>
        <w:t xml:space="preserve"> </w:t>
      </w:r>
      <w:proofErr w:type="spellStart"/>
      <w:r w:rsidRPr="00FB0C5F">
        <w:rPr>
          <w:lang w:val="de-DE"/>
        </w:rPr>
        <w:t>of</w:t>
      </w:r>
      <w:proofErr w:type="spellEnd"/>
      <w:r w:rsidRPr="00FB0C5F">
        <w:rPr>
          <w:lang w:val="de-DE"/>
        </w:rPr>
        <w:t xml:space="preserve"> </w:t>
      </w:r>
      <w:proofErr w:type="spellStart"/>
      <w:r w:rsidRPr="00FB0C5F">
        <w:rPr>
          <w:lang w:val="de-DE"/>
        </w:rPr>
        <w:t>the</w:t>
      </w:r>
      <w:proofErr w:type="spellEnd"/>
      <w:r w:rsidRPr="00FB0C5F">
        <w:rPr>
          <w:lang w:val="de-DE"/>
        </w:rPr>
        <w:t xml:space="preserve"> </w:t>
      </w:r>
      <w:proofErr w:type="spellStart"/>
      <w:r w:rsidRPr="00FB0C5F">
        <w:rPr>
          <w:lang w:val="de-DE"/>
        </w:rPr>
        <w:t>strategy</w:t>
      </w:r>
      <w:proofErr w:type="spellEnd"/>
      <w:r w:rsidRPr="00FB0C5F">
        <w:rPr>
          <w:lang w:val="en-US"/>
        </w:rPr>
        <w:t xml:space="preserve"> and may need to revise the terms of reference of this WG also.</w:t>
      </w:r>
    </w:p>
    <w:p w14:paraId="328CE527" w14:textId="77777777" w:rsidR="0083086C" w:rsidRDefault="0083086C" w:rsidP="008367C8">
      <w:pPr>
        <w:pStyle w:val="Heading2"/>
        <w:rPr>
          <w:lang w:val="en-US"/>
        </w:rPr>
      </w:pPr>
      <w:bookmarkStart w:id="21" w:name="_Toc319126003"/>
      <w:bookmarkStart w:id="22" w:name="_Toc194673994"/>
      <w:r>
        <w:rPr>
          <w:lang w:val="en-US"/>
        </w:rPr>
        <w:lastRenderedPageBreak/>
        <w:t>AIS and VHF data communications</w:t>
      </w:r>
      <w:bookmarkEnd w:id="21"/>
      <w:bookmarkEnd w:id="22"/>
    </w:p>
    <w:p w14:paraId="623FCAA7" w14:textId="77777777" w:rsidR="0083086C" w:rsidRPr="00FB0C5F" w:rsidRDefault="0083086C" w:rsidP="008367C8">
      <w:pPr>
        <w:pStyle w:val="Heading3"/>
        <w:rPr>
          <w:lang w:val="en-US"/>
        </w:rPr>
      </w:pPr>
      <w:bookmarkStart w:id="23" w:name="_Toc319126004"/>
      <w:bookmarkStart w:id="24" w:name="_Toc194673995"/>
      <w:r w:rsidRPr="00FB0C5F">
        <w:rPr>
          <w:lang w:val="en-US"/>
        </w:rPr>
        <w:t>Vision for a Future AIS for e-Navigation</w:t>
      </w:r>
      <w:bookmarkEnd w:id="23"/>
      <w:bookmarkEnd w:id="24"/>
    </w:p>
    <w:p w14:paraId="444E5F6E" w14:textId="77777777" w:rsidR="0083086C" w:rsidRPr="00C1320A" w:rsidRDefault="0083086C" w:rsidP="00C1320A">
      <w:pPr>
        <w:pStyle w:val="BodyText"/>
        <w:rPr>
          <w:lang w:val="de-DE"/>
        </w:rPr>
      </w:pPr>
      <w:proofErr w:type="spellStart"/>
      <w:r>
        <w:rPr>
          <w:lang w:val="de-DE"/>
        </w:rPr>
        <w:t>Committee</w:t>
      </w:r>
      <w:proofErr w:type="spellEnd"/>
      <w:r>
        <w:rPr>
          <w:lang w:val="de-DE"/>
        </w:rPr>
        <w:t xml:space="preserve"> </w:t>
      </w:r>
      <w:proofErr w:type="spellStart"/>
      <w:r>
        <w:rPr>
          <w:lang w:val="de-DE"/>
        </w:rPr>
        <w:t>document</w:t>
      </w:r>
      <w:proofErr w:type="spellEnd"/>
      <w:r>
        <w:rPr>
          <w:lang w:val="de-DE"/>
        </w:rPr>
        <w:t xml:space="preserve"> e-NAV7-14-6 </w:t>
      </w:r>
      <w:r w:rsidRPr="00C1320A">
        <w:rPr>
          <w:bCs/>
        </w:rPr>
        <w:t>“</w:t>
      </w:r>
      <w:r>
        <w:rPr>
          <w:bCs/>
        </w:rPr>
        <w:t xml:space="preserve">A Vision for a Future AIS for e-Navigation” foresaw additional frequency channels for AIS and this vision was developed further from 2009 until IALA e-Nav10 in 2011. The need for the additional communications capacity was explained in this document. </w:t>
      </w:r>
    </w:p>
    <w:p w14:paraId="0DAFD4FB" w14:textId="77777777" w:rsidR="0083086C" w:rsidRDefault="0083086C" w:rsidP="008367C8">
      <w:pPr>
        <w:pStyle w:val="Heading3"/>
        <w:rPr>
          <w:lang w:val="en-US"/>
        </w:rPr>
      </w:pPr>
      <w:bookmarkStart w:id="25" w:name="_Toc319126005"/>
      <w:bookmarkStart w:id="26" w:name="_Toc194673996"/>
      <w:r>
        <w:rPr>
          <w:lang w:val="en-US"/>
        </w:rPr>
        <w:t>Three essential elements of e-Navigation communications</w:t>
      </w:r>
      <w:bookmarkEnd w:id="25"/>
      <w:bookmarkEnd w:id="26"/>
    </w:p>
    <w:p w14:paraId="2D8A68BE" w14:textId="18A6588C" w:rsidR="0083086C" w:rsidRDefault="0083086C" w:rsidP="00C1320A">
      <w:pPr>
        <w:pStyle w:val="BodyText"/>
        <w:rPr>
          <w:bCs/>
        </w:rPr>
      </w:pPr>
      <w:proofErr w:type="spellStart"/>
      <w:r>
        <w:rPr>
          <w:lang w:val="de-DE"/>
        </w:rPr>
        <w:t>With</w:t>
      </w:r>
      <w:proofErr w:type="spellEnd"/>
      <w:r>
        <w:rPr>
          <w:lang w:val="de-DE"/>
        </w:rPr>
        <w:t xml:space="preserve"> WRC2012 </w:t>
      </w:r>
      <w:proofErr w:type="spellStart"/>
      <w:r>
        <w:rPr>
          <w:lang w:val="de-DE"/>
        </w:rPr>
        <w:t>about</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commence</w:t>
      </w:r>
      <w:proofErr w:type="spellEnd"/>
      <w:r>
        <w:rPr>
          <w:lang w:val="de-DE"/>
        </w:rPr>
        <w:t xml:space="preserve">, e-Nav10 </w:t>
      </w:r>
      <w:proofErr w:type="spellStart"/>
      <w:r>
        <w:rPr>
          <w:lang w:val="de-DE"/>
        </w:rPr>
        <w:t>created</w:t>
      </w:r>
      <w:proofErr w:type="spellEnd"/>
      <w:r>
        <w:rPr>
          <w:lang w:val="de-DE"/>
        </w:rPr>
        <w:t xml:space="preserve"> </w:t>
      </w:r>
      <w:proofErr w:type="spellStart"/>
      <w:r>
        <w:rPr>
          <w:lang w:val="de-DE"/>
        </w:rPr>
        <w:t>output</w:t>
      </w:r>
      <w:proofErr w:type="spellEnd"/>
      <w:r>
        <w:rPr>
          <w:lang w:val="de-DE"/>
        </w:rPr>
        <w:t xml:space="preserve"> </w:t>
      </w:r>
      <w:proofErr w:type="spellStart"/>
      <w:r>
        <w:rPr>
          <w:lang w:val="de-DE"/>
        </w:rPr>
        <w:t>document</w:t>
      </w:r>
      <w:proofErr w:type="spellEnd"/>
      <w:r>
        <w:rPr>
          <w:lang w:val="de-DE"/>
        </w:rPr>
        <w:t xml:space="preserve"> e-Nav10</w:t>
      </w:r>
      <w:r w:rsidR="00EE028F">
        <w:rPr>
          <w:lang w:val="de-DE"/>
        </w:rPr>
        <w:t>/</w:t>
      </w:r>
      <w:proofErr w:type="spellStart"/>
      <w:r>
        <w:rPr>
          <w:lang w:val="de-DE"/>
        </w:rPr>
        <w:t>output</w:t>
      </w:r>
      <w:proofErr w:type="spellEnd"/>
      <w:r w:rsidR="00EE028F">
        <w:rPr>
          <w:lang w:val="de-DE"/>
        </w:rPr>
        <w:t>/</w:t>
      </w:r>
      <w:r>
        <w:rPr>
          <w:lang w:val="de-DE"/>
        </w:rPr>
        <w:t xml:space="preserve">18 </w:t>
      </w:r>
      <w:r w:rsidRPr="00C1320A">
        <w:rPr>
          <w:bCs/>
        </w:rPr>
        <w:t>“</w:t>
      </w:r>
      <w:r>
        <w:rPr>
          <w:bCs/>
        </w:rPr>
        <w:t xml:space="preserve">Three essential elements of e-Navigation communications”. Two of these elements </w:t>
      </w:r>
      <w:r w:rsidRPr="008A40EC">
        <w:rPr>
          <w:bCs/>
        </w:rPr>
        <w:t>were an expansion of the existing AIS</w:t>
      </w:r>
      <w:r>
        <w:rPr>
          <w:bCs/>
        </w:rPr>
        <w:t xml:space="preserve"> and additional VHF channels for data exchange. This document was approved by IALA Council and provided to IALA members as part of the IALA briefing to them prior to WRC2012.</w:t>
      </w:r>
    </w:p>
    <w:p w14:paraId="31E10669" w14:textId="77777777" w:rsidR="0083086C" w:rsidRDefault="0083086C" w:rsidP="00C1320A">
      <w:pPr>
        <w:pStyle w:val="BodyText"/>
        <w:rPr>
          <w:bCs/>
        </w:rPr>
      </w:pPr>
      <w:r>
        <w:rPr>
          <w:bCs/>
        </w:rPr>
        <w:t>(The third of these essential elements is MF radio communications, near 500 kHz. It is not considered in this paper, which is restricted to VHF matters.)</w:t>
      </w:r>
    </w:p>
    <w:p w14:paraId="20BFA544" w14:textId="77777777" w:rsidR="0083086C" w:rsidRPr="00C1320A" w:rsidRDefault="0083086C" w:rsidP="00C1320A">
      <w:pPr>
        <w:pStyle w:val="BodyText"/>
        <w:rPr>
          <w:lang w:val="de-DE"/>
        </w:rPr>
      </w:pPr>
      <w:r>
        <w:rPr>
          <w:bCs/>
        </w:rPr>
        <w:t>It is important to note that all three of the essential elements are normally free-of-charge communications to the user.</w:t>
      </w:r>
    </w:p>
    <w:p w14:paraId="7333E13D" w14:textId="77777777" w:rsidR="0083086C" w:rsidRDefault="0083086C" w:rsidP="008367C8">
      <w:pPr>
        <w:pStyle w:val="BodyText"/>
        <w:rPr>
          <w:lang w:val="de-DE"/>
        </w:rPr>
      </w:pPr>
      <w:r>
        <w:rPr>
          <w:lang w:val="de-DE"/>
        </w:rPr>
        <w:t xml:space="preserve">The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this</w:t>
      </w:r>
      <w:proofErr w:type="spellEnd"/>
      <w:r>
        <w:rPr>
          <w:lang w:val="de-DE"/>
        </w:rPr>
        <w:t xml:space="preserve"> e-Nav10-output-18 </w:t>
      </w:r>
      <w:proofErr w:type="spellStart"/>
      <w:r>
        <w:rPr>
          <w:lang w:val="de-DE"/>
        </w:rPr>
        <w:t>document</w:t>
      </w:r>
      <w:proofErr w:type="spellEnd"/>
      <w:r>
        <w:rPr>
          <w:lang w:val="de-DE"/>
        </w:rPr>
        <w:t xml:space="preserve"> was </w:t>
      </w:r>
      <w:proofErr w:type="spellStart"/>
      <w:r>
        <w:rPr>
          <w:lang w:val="de-DE"/>
        </w:rPr>
        <w:t>to</w:t>
      </w:r>
      <w:proofErr w:type="spellEnd"/>
      <w:r>
        <w:rPr>
          <w:lang w:val="de-DE"/>
        </w:rPr>
        <w:t xml:space="preserve"> </w:t>
      </w:r>
      <w:proofErr w:type="spellStart"/>
      <w:r>
        <w:rPr>
          <w:lang w:val="de-DE"/>
        </w:rPr>
        <w:t>try</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secure</w:t>
      </w:r>
      <w:proofErr w:type="spellEnd"/>
      <w:r>
        <w:rPr>
          <w:lang w:val="de-DE"/>
        </w:rPr>
        <w:t xml:space="preserve"> </w:t>
      </w:r>
      <w:proofErr w:type="spellStart"/>
      <w:r>
        <w:rPr>
          <w:lang w:val="de-DE"/>
        </w:rPr>
        <w:t>at</w:t>
      </w:r>
      <w:proofErr w:type="spellEnd"/>
      <w:r>
        <w:rPr>
          <w:lang w:val="de-DE"/>
        </w:rPr>
        <w:t xml:space="preserve"> WRC2012 additional AIS </w:t>
      </w:r>
      <w:proofErr w:type="spellStart"/>
      <w:r>
        <w:rPr>
          <w:lang w:val="de-DE"/>
        </w:rPr>
        <w:t>channels</w:t>
      </w:r>
      <w:proofErr w:type="spellEnd"/>
      <w:r>
        <w:rPr>
          <w:lang w:val="de-DE"/>
        </w:rPr>
        <w:t xml:space="preserve"> </w:t>
      </w:r>
      <w:proofErr w:type="spellStart"/>
      <w:r>
        <w:rPr>
          <w:lang w:val="de-DE"/>
        </w:rPr>
        <w:t>for</w:t>
      </w:r>
      <w:proofErr w:type="spellEnd"/>
      <w:r>
        <w:rPr>
          <w:lang w:val="de-DE"/>
        </w:rPr>
        <w:t xml:space="preserve"> </w:t>
      </w:r>
      <w:proofErr w:type="spellStart"/>
      <w:r>
        <w:rPr>
          <w:lang w:val="de-DE"/>
        </w:rPr>
        <w:t>satellite</w:t>
      </w:r>
      <w:proofErr w:type="spellEnd"/>
      <w:r>
        <w:rPr>
          <w:lang w:val="de-DE"/>
        </w:rPr>
        <w:t xml:space="preserve"> </w:t>
      </w:r>
      <w:proofErr w:type="spellStart"/>
      <w:r>
        <w:rPr>
          <w:lang w:val="de-DE"/>
        </w:rPr>
        <w:t>detection</w:t>
      </w:r>
      <w:proofErr w:type="spellEnd"/>
      <w:r>
        <w:rPr>
          <w:lang w:val="de-DE"/>
        </w:rPr>
        <w:t xml:space="preserve">, </w:t>
      </w:r>
      <w:proofErr w:type="spellStart"/>
      <w:r>
        <w:rPr>
          <w:lang w:val="de-DE"/>
        </w:rPr>
        <w:t>and</w:t>
      </w:r>
      <w:proofErr w:type="spellEnd"/>
      <w:r>
        <w:rPr>
          <w:lang w:val="de-DE"/>
        </w:rPr>
        <w:t xml:space="preserve"> additional VHF </w:t>
      </w:r>
      <w:proofErr w:type="spellStart"/>
      <w:r>
        <w:rPr>
          <w:lang w:val="de-DE"/>
        </w:rPr>
        <w:t>channels</w:t>
      </w:r>
      <w:proofErr w:type="spellEnd"/>
      <w:r>
        <w:rPr>
          <w:lang w:val="de-DE"/>
        </w:rPr>
        <w:t xml:space="preserve"> </w:t>
      </w:r>
      <w:proofErr w:type="spellStart"/>
      <w:r>
        <w:rPr>
          <w:lang w:val="de-DE"/>
        </w:rPr>
        <w:t>to</w:t>
      </w:r>
      <w:proofErr w:type="spellEnd"/>
      <w:r>
        <w:rPr>
          <w:lang w:val="de-DE"/>
        </w:rPr>
        <w:t xml:space="preserve"> </w:t>
      </w:r>
      <w:proofErr w:type="spellStart"/>
      <w:r>
        <w:rPr>
          <w:lang w:val="de-DE"/>
        </w:rPr>
        <w:t>relieve</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loading</w:t>
      </w:r>
      <w:proofErr w:type="spellEnd"/>
      <w:r>
        <w:rPr>
          <w:lang w:val="de-DE"/>
        </w:rPr>
        <w:t xml:space="preserve"> on AIS1 </w:t>
      </w:r>
      <w:proofErr w:type="spellStart"/>
      <w:r>
        <w:rPr>
          <w:lang w:val="de-DE"/>
        </w:rPr>
        <w:t>and</w:t>
      </w:r>
      <w:proofErr w:type="spellEnd"/>
      <w:r>
        <w:rPr>
          <w:lang w:val="de-DE"/>
        </w:rPr>
        <w:t xml:space="preserve"> AIS2 </w:t>
      </w:r>
      <w:proofErr w:type="spellStart"/>
      <w:r>
        <w:rPr>
          <w:lang w:val="de-DE"/>
        </w:rPr>
        <w:t>with</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objective</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optimizing</w:t>
      </w:r>
      <w:proofErr w:type="spellEnd"/>
      <w:r>
        <w:rPr>
          <w:lang w:val="de-DE"/>
        </w:rPr>
        <w:t xml:space="preserve"> </w:t>
      </w:r>
      <w:proofErr w:type="spellStart"/>
      <w:r>
        <w:rPr>
          <w:lang w:val="de-DE"/>
        </w:rPr>
        <w:t>the</w:t>
      </w:r>
      <w:proofErr w:type="spellEnd"/>
      <w:r>
        <w:rPr>
          <w:lang w:val="de-DE"/>
        </w:rPr>
        <w:t xml:space="preserve"> </w:t>
      </w:r>
      <w:proofErr w:type="spellStart"/>
      <w:r>
        <w:rPr>
          <w:lang w:val="de-DE"/>
        </w:rPr>
        <w:t>use</w:t>
      </w:r>
      <w:proofErr w:type="spellEnd"/>
      <w:r>
        <w:rPr>
          <w:lang w:val="de-DE"/>
        </w:rPr>
        <w:t xml:space="preserve"> </w:t>
      </w:r>
      <w:proofErr w:type="spellStart"/>
      <w:r>
        <w:rPr>
          <w:lang w:val="de-DE"/>
        </w:rPr>
        <w:t>of</w:t>
      </w:r>
      <w:proofErr w:type="spellEnd"/>
      <w:r>
        <w:rPr>
          <w:lang w:val="de-DE"/>
        </w:rPr>
        <w:t xml:space="preserve"> AIS1 </w:t>
      </w:r>
      <w:proofErr w:type="spellStart"/>
      <w:r>
        <w:rPr>
          <w:lang w:val="de-DE"/>
        </w:rPr>
        <w:t>and</w:t>
      </w:r>
      <w:proofErr w:type="spellEnd"/>
      <w:r>
        <w:rPr>
          <w:lang w:val="de-DE"/>
        </w:rPr>
        <w:t xml:space="preserve"> AIS2 </w:t>
      </w:r>
      <w:proofErr w:type="spellStart"/>
      <w:r>
        <w:rPr>
          <w:lang w:val="de-DE"/>
        </w:rPr>
        <w:t>for</w:t>
      </w:r>
      <w:proofErr w:type="spellEnd"/>
      <w:r>
        <w:rPr>
          <w:lang w:val="de-DE"/>
        </w:rPr>
        <w:t xml:space="preserve"> </w:t>
      </w:r>
      <w:proofErr w:type="spellStart"/>
      <w:r>
        <w:rPr>
          <w:lang w:val="de-DE"/>
        </w:rPr>
        <w:t>their</w:t>
      </w:r>
      <w:proofErr w:type="spellEnd"/>
      <w:r>
        <w:rPr>
          <w:lang w:val="de-DE"/>
        </w:rPr>
        <w:t xml:space="preserve"> original </w:t>
      </w:r>
      <w:proofErr w:type="spellStart"/>
      <w:r>
        <w:rPr>
          <w:lang w:val="de-DE"/>
        </w:rPr>
        <w:t>purpose</w:t>
      </w:r>
      <w:proofErr w:type="spellEnd"/>
      <w:r>
        <w:rPr>
          <w:lang w:val="de-DE"/>
        </w:rPr>
        <w:t>.</w:t>
      </w:r>
    </w:p>
    <w:p w14:paraId="2854E290" w14:textId="77777777" w:rsidR="0083086C" w:rsidRPr="00765779" w:rsidRDefault="0083086C" w:rsidP="00360100">
      <w:pPr>
        <w:pStyle w:val="Heading1"/>
      </w:pPr>
      <w:bookmarkStart w:id="27" w:name="_Toc319126006"/>
      <w:bookmarkStart w:id="28" w:name="_Toc194673997"/>
      <w:r w:rsidRPr="00765779">
        <w:t>WRC 2012 outcome – available spectrum and future work</w:t>
      </w:r>
      <w:bookmarkEnd w:id="27"/>
      <w:bookmarkEnd w:id="28"/>
      <w:r>
        <w:t xml:space="preserve"> </w:t>
      </w:r>
    </w:p>
    <w:p w14:paraId="5B847C76" w14:textId="77777777" w:rsidR="0083086C" w:rsidRDefault="0083086C" w:rsidP="00360100">
      <w:pPr>
        <w:pStyle w:val="Heading2"/>
        <w:rPr>
          <w:lang w:val="en-US"/>
        </w:rPr>
      </w:pPr>
      <w:bookmarkStart w:id="29" w:name="_Toc319126007"/>
      <w:bookmarkStart w:id="30" w:name="_Toc194673998"/>
      <w:r>
        <w:rPr>
          <w:lang w:val="en-US"/>
        </w:rPr>
        <w:t>Long range AIS</w:t>
      </w:r>
      <w:bookmarkEnd w:id="29"/>
      <w:bookmarkEnd w:id="30"/>
      <w:r>
        <w:rPr>
          <w:lang w:val="en-US"/>
        </w:rPr>
        <w:t xml:space="preserve"> </w:t>
      </w:r>
    </w:p>
    <w:p w14:paraId="04A7A605" w14:textId="77777777" w:rsidR="0083086C" w:rsidRDefault="0083086C" w:rsidP="00360100">
      <w:pPr>
        <w:pStyle w:val="BodyText"/>
        <w:rPr>
          <w:lang w:val="en-US"/>
        </w:rPr>
      </w:pPr>
      <w:r>
        <w:rPr>
          <w:lang w:val="en-US"/>
        </w:rPr>
        <w:t xml:space="preserve">The WRC-12 has </w:t>
      </w:r>
      <w:r>
        <w:t>identified</w:t>
      </w:r>
      <w:r>
        <w:rPr>
          <w:lang w:val="en-US"/>
        </w:rPr>
        <w:t xml:space="preserve"> </w:t>
      </w:r>
      <w:r>
        <w:t>channels</w:t>
      </w:r>
      <w:r>
        <w:rPr>
          <w:lang w:val="en-US"/>
        </w:rPr>
        <w:t xml:space="preserve"> 75 and 76 (IALA has referred to them as AIS 3 and 4) for the   </w:t>
      </w:r>
      <w:r>
        <w:t>reception</w:t>
      </w:r>
      <w:r>
        <w:rPr>
          <w:lang w:val="en-US"/>
        </w:rPr>
        <w:t xml:space="preserve"> of automatic identification system (AIS) emissions of long-range AIS broadcast messages (Message 27, defined in Recommendation ITU</w:t>
      </w:r>
      <w:r>
        <w:rPr>
          <w:lang w:val="en-US"/>
        </w:rPr>
        <w:noBreakHyphen/>
        <w:t xml:space="preserve">R M.1371). </w:t>
      </w:r>
    </w:p>
    <w:p w14:paraId="2E98B78E" w14:textId="409F9F11" w:rsidR="0083086C" w:rsidRDefault="0083086C" w:rsidP="00360100">
      <w:pPr>
        <w:pStyle w:val="Heading2"/>
        <w:rPr>
          <w:lang w:val="en-US"/>
        </w:rPr>
      </w:pPr>
      <w:bookmarkStart w:id="31" w:name="_Toc319126008"/>
      <w:bookmarkStart w:id="32" w:name="_Toc194673999"/>
      <w:r>
        <w:rPr>
          <w:lang w:val="en-US"/>
        </w:rPr>
        <w:t>Digital channels identified by WRC-12</w:t>
      </w:r>
      <w:bookmarkEnd w:id="31"/>
      <w:bookmarkEnd w:id="32"/>
    </w:p>
    <w:p w14:paraId="33C67CBB" w14:textId="46A62F75" w:rsidR="0083086C" w:rsidRPr="00765779" w:rsidRDefault="0083086C" w:rsidP="00360100">
      <w:pPr>
        <w:pStyle w:val="BodyText"/>
      </w:pPr>
      <w:r w:rsidRPr="00765779">
        <w:t>The WRC-12 has identified channels inside Appendix 18</w:t>
      </w:r>
      <w:r w:rsidR="00EE028F">
        <w:t>,</w:t>
      </w:r>
      <w:r w:rsidRPr="00765779">
        <w:t xml:space="preserve"> which could be used for digital systems from 1 January 2017. </w:t>
      </w:r>
    </w:p>
    <w:p w14:paraId="60ABE9F9" w14:textId="77777777" w:rsidR="0083086C" w:rsidRPr="00765779" w:rsidRDefault="0083086C" w:rsidP="00360100">
      <w:pPr>
        <w:pStyle w:val="BodyText"/>
      </w:pPr>
      <w:r w:rsidRPr="00765779">
        <w:t xml:space="preserve">However the availability of these channels is not </w:t>
      </w:r>
      <w:r>
        <w:t xml:space="preserve">the </w:t>
      </w:r>
      <w:r w:rsidRPr="00765779">
        <w:t>same over all 3 ITU Regions</w:t>
      </w:r>
      <w:r>
        <w:t xml:space="preserve">, and all would be shared with </w:t>
      </w:r>
      <w:r>
        <w:rPr>
          <w:lang w:val="en-US"/>
        </w:rPr>
        <w:t>fixed and mobile services</w:t>
      </w:r>
      <w:r w:rsidRPr="00765779">
        <w:t>.</w:t>
      </w:r>
    </w:p>
    <w:p w14:paraId="3E3BDFB5" w14:textId="77777777" w:rsidR="0083086C" w:rsidRPr="00765779" w:rsidRDefault="0083086C" w:rsidP="00360100">
      <w:pPr>
        <w:pStyle w:val="BodyText"/>
      </w:pPr>
      <w:r w:rsidRPr="00765779">
        <w:t>The six following channels have been identified worldwide (IALA identified these channels for VHF data exchange, VDE):</w:t>
      </w:r>
      <w:r>
        <w:t xml:space="preserve"> Channels </w:t>
      </w:r>
      <w:r w:rsidRPr="00765779">
        <w:t>24, 84, 25, 85, 26 and 86 corresponding to the frequency bands 157.200-157.325 and 161.800-161.925 MHz which are designated for digitally modulated emissions in accordance with the Recommendation ITU</w:t>
      </w:r>
      <w:r w:rsidRPr="00765779">
        <w:noBreakHyphen/>
        <w:t>R M.1842</w:t>
      </w:r>
    </w:p>
    <w:p w14:paraId="1A01EBF6" w14:textId="77777777" w:rsidR="0083086C" w:rsidRPr="00765779" w:rsidRDefault="0083086C" w:rsidP="00360100">
      <w:pPr>
        <w:pStyle w:val="BodyText"/>
      </w:pPr>
      <w:r>
        <w:t>C</w:t>
      </w:r>
      <w:r w:rsidRPr="00765779">
        <w:t>hannels 80, 21, 81, 22, 82, 23 and 83 corresponding to the frequency bands 157.025</w:t>
      </w:r>
      <w:r w:rsidRPr="00765779">
        <w:noBreakHyphen/>
        <w:t>157.175 MHz and 161.625-161.775 MHz are also available for digitally modulated emissions in accordance with Recommendation ITU</w:t>
      </w:r>
      <w:r w:rsidRPr="00765779">
        <w:noBreakHyphen/>
        <w:t>R M.1842</w:t>
      </w:r>
      <w:r>
        <w:t>,</w:t>
      </w:r>
      <w:r w:rsidRPr="00765779">
        <w:t xml:space="preserve"> except in Region 2.</w:t>
      </w:r>
    </w:p>
    <w:p w14:paraId="56C6019A" w14:textId="77777777" w:rsidR="0083086C" w:rsidRDefault="0083086C" w:rsidP="00360100">
      <w:pPr>
        <w:pStyle w:val="Heading2"/>
        <w:rPr>
          <w:lang w:val="en-US"/>
        </w:rPr>
      </w:pPr>
      <w:bookmarkStart w:id="33" w:name="_Toc319126009"/>
      <w:bookmarkStart w:id="34" w:name="_Toc194674000"/>
      <w:r>
        <w:rPr>
          <w:lang w:val="en-US"/>
        </w:rPr>
        <w:t xml:space="preserve">AIS </w:t>
      </w:r>
      <w:r>
        <w:t>experiments</w:t>
      </w:r>
      <w:bookmarkEnd w:id="33"/>
      <w:bookmarkEnd w:id="34"/>
    </w:p>
    <w:p w14:paraId="0538447F" w14:textId="70778500" w:rsidR="0083086C" w:rsidRDefault="0083086C" w:rsidP="00360100">
      <w:pPr>
        <w:pStyle w:val="BodyText"/>
        <w:rPr>
          <w:lang w:val="en-US"/>
        </w:rPr>
      </w:pPr>
      <w:r>
        <w:rPr>
          <w:lang w:val="en-US"/>
        </w:rPr>
        <w:t xml:space="preserve">WRC-12 </w:t>
      </w:r>
      <w:r>
        <w:t>identified</w:t>
      </w:r>
      <w:r>
        <w:rPr>
          <w:lang w:val="en-US"/>
        </w:rPr>
        <w:t xml:space="preserve"> the </w:t>
      </w:r>
      <w:r>
        <w:t>frequency</w:t>
      </w:r>
      <w:r>
        <w:rPr>
          <w:lang w:val="en-US"/>
        </w:rPr>
        <w:t xml:space="preserve"> 160.900 MHz for experimental use for future applications or systems (e.g. new AIS applications, man over board systems, etc.). </w:t>
      </w:r>
      <w:r w:rsidR="00EE028F">
        <w:rPr>
          <w:lang w:val="en-US"/>
        </w:rPr>
        <w:t xml:space="preserve"> </w:t>
      </w:r>
      <w:r>
        <w:rPr>
          <w:lang w:val="en-US"/>
        </w:rPr>
        <w:t>If authorized by administrations for experimental use, the operation shall not cause harmful interference to, or claim protection from, stations operating in the fixed and mobile services.</w:t>
      </w:r>
    </w:p>
    <w:p w14:paraId="5AA85D8E" w14:textId="3436479D" w:rsidR="0083086C" w:rsidRDefault="0083086C" w:rsidP="00360100">
      <w:pPr>
        <w:pStyle w:val="BodyText"/>
      </w:pPr>
      <w:r>
        <w:rPr>
          <w:lang w:val="en-US"/>
        </w:rPr>
        <w:t xml:space="preserve">WRC-12 has identified the channels 27, 28, 87, and 88 </w:t>
      </w:r>
      <w:r>
        <w:t>for possible testing of future AIS applications without causing harmful interference to, or claiming protection from, existing applications and stations operating in the fixed and mobile services.</w:t>
      </w:r>
      <w:r w:rsidR="00EE028F">
        <w:t xml:space="preserve"> </w:t>
      </w:r>
      <w:r>
        <w:t xml:space="preserve"> IALA could identify these channels for VHF data exchange (VDE).</w:t>
      </w:r>
    </w:p>
    <w:p w14:paraId="0819EAE1" w14:textId="77777777" w:rsidR="0083086C" w:rsidRPr="00A06070" w:rsidRDefault="0083086C" w:rsidP="00360100">
      <w:pPr>
        <w:pStyle w:val="Heading2"/>
        <w:rPr>
          <w:lang w:val="en-US"/>
        </w:rPr>
      </w:pPr>
      <w:bookmarkStart w:id="35" w:name="_Toc319126010"/>
      <w:bookmarkStart w:id="36" w:name="_Toc194674001"/>
      <w:r w:rsidRPr="00A06070">
        <w:rPr>
          <w:lang w:val="en-US"/>
        </w:rPr>
        <w:t xml:space="preserve">Future WRC Agenda </w:t>
      </w:r>
      <w:r w:rsidRPr="00987F24">
        <w:rPr>
          <w:lang w:val="en-US"/>
        </w:rPr>
        <w:t>Item</w:t>
      </w:r>
      <w:bookmarkEnd w:id="35"/>
      <w:bookmarkEnd w:id="36"/>
      <w:r w:rsidRPr="00987F24">
        <w:rPr>
          <w:lang w:val="en-US"/>
        </w:rPr>
        <w:t xml:space="preserve"> </w:t>
      </w:r>
    </w:p>
    <w:p w14:paraId="6554687E" w14:textId="77777777" w:rsidR="0083086C" w:rsidRDefault="0083086C" w:rsidP="00360100">
      <w:pPr>
        <w:pStyle w:val="BodyText"/>
        <w:rPr>
          <w:lang w:val="en-US"/>
        </w:rPr>
      </w:pPr>
      <w:r w:rsidRPr="00987F24">
        <w:rPr>
          <w:lang w:val="en-US"/>
        </w:rPr>
        <w:t>The WRC-12 has established a new Agenda item for the AIS for the WRC-15:</w:t>
      </w:r>
    </w:p>
    <w:p w14:paraId="723990CC" w14:textId="77777777" w:rsidR="0083086C" w:rsidRDefault="0083086C" w:rsidP="00360100">
      <w:pPr>
        <w:pStyle w:val="BodyText"/>
        <w:ind w:left="720"/>
        <w:rPr>
          <w:bCs/>
          <w:lang w:val="en-US"/>
        </w:rPr>
      </w:pPr>
      <w:r>
        <w:rPr>
          <w:lang w:val="en-US"/>
        </w:rPr>
        <w:t xml:space="preserve">Agenda item 1.16 to consider regulatory provisions and spectrum allocations to enable possible new Automatic Identification System (AIS) technology applications and possible new applications to improve maritime </w:t>
      </w:r>
      <w:proofErr w:type="spellStart"/>
      <w:r>
        <w:rPr>
          <w:lang w:val="en-US"/>
        </w:rPr>
        <w:t>radiocommunication</w:t>
      </w:r>
      <w:proofErr w:type="spellEnd"/>
      <w:r>
        <w:rPr>
          <w:lang w:val="en-US"/>
        </w:rPr>
        <w:t xml:space="preserve"> in accordance with Resolution </w:t>
      </w:r>
      <w:r w:rsidRPr="00987F24">
        <w:rPr>
          <w:bCs/>
          <w:lang w:val="en-US"/>
        </w:rPr>
        <w:t>COM6/21</w:t>
      </w:r>
      <w:r w:rsidRPr="00987F24">
        <w:rPr>
          <w:lang w:val="en-US"/>
        </w:rPr>
        <w:t xml:space="preserve"> (WRC</w:t>
      </w:r>
      <w:r w:rsidRPr="00987F24">
        <w:rPr>
          <w:lang w:val="en-US"/>
        </w:rPr>
        <w:noBreakHyphen/>
        <w:t>12)</w:t>
      </w:r>
      <w:r w:rsidRPr="00987F24">
        <w:rPr>
          <w:bCs/>
          <w:lang w:val="en-US"/>
        </w:rPr>
        <w:t>;</w:t>
      </w:r>
    </w:p>
    <w:p w14:paraId="2574D8F3" w14:textId="77777777" w:rsidR="0083086C" w:rsidRDefault="0083086C" w:rsidP="00360100">
      <w:pPr>
        <w:pStyle w:val="BodyText"/>
        <w:rPr>
          <w:lang w:val="en-US"/>
        </w:rPr>
      </w:pPr>
      <w:r>
        <w:rPr>
          <w:lang w:val="en-US"/>
        </w:rPr>
        <w:lastRenderedPageBreak/>
        <w:t>More specifically this Resolution in its “resolves” portion quotes:</w:t>
      </w:r>
    </w:p>
    <w:p w14:paraId="0EB3990E" w14:textId="77777777" w:rsidR="0083086C" w:rsidRDefault="0083086C" w:rsidP="00360100">
      <w:pPr>
        <w:pStyle w:val="BodyText"/>
        <w:ind w:left="720"/>
        <w:rPr>
          <w:lang w:val="en-US"/>
        </w:rPr>
      </w:pPr>
      <w:r>
        <w:rPr>
          <w:lang w:val="en-US"/>
        </w:rPr>
        <w:t>1</w:t>
      </w:r>
      <w:r>
        <w:rPr>
          <w:lang w:val="en-US"/>
        </w:rPr>
        <w:tab/>
      </w:r>
      <w:r>
        <w:rPr>
          <w:lang w:val="en-US" w:eastAsia="nl-NL"/>
        </w:rPr>
        <w:t>to consider, based on the results of ITU</w:t>
      </w:r>
      <w:r>
        <w:rPr>
          <w:lang w:val="en-US" w:eastAsia="nl-NL"/>
        </w:rPr>
        <w:noBreakHyphen/>
        <w:t>R studies, modifications to the Radio Regulations, including possible spectrum allocations, to enable</w:t>
      </w:r>
      <w:r>
        <w:rPr>
          <w:lang w:val="en-US"/>
        </w:rPr>
        <w:t xml:space="preserve"> new AIS terrestrial and satellite applications</w:t>
      </w:r>
      <w:r>
        <w:rPr>
          <w:lang w:val="en-US" w:eastAsia="nl-NL"/>
        </w:rPr>
        <w:t>, while ensuring that these applications will not degrade the current AIS operations and other existing services</w:t>
      </w:r>
      <w:r>
        <w:rPr>
          <w:lang w:val="en-US"/>
        </w:rPr>
        <w:t>;</w:t>
      </w:r>
    </w:p>
    <w:p w14:paraId="1B035919" w14:textId="77777777" w:rsidR="0083086C" w:rsidRDefault="0083086C" w:rsidP="00360100">
      <w:pPr>
        <w:pStyle w:val="BodyText"/>
        <w:ind w:left="720"/>
        <w:rPr>
          <w:lang w:val="en-US"/>
        </w:rPr>
      </w:pPr>
      <w:r>
        <w:rPr>
          <w:lang w:val="en-US"/>
        </w:rPr>
        <w:t>2</w:t>
      </w:r>
      <w:r>
        <w:rPr>
          <w:lang w:val="en-US"/>
        </w:rPr>
        <w:tab/>
        <w:t>to consider,</w:t>
      </w:r>
      <w:r>
        <w:rPr>
          <w:lang w:val="en-US" w:eastAsia="nl-NL"/>
        </w:rPr>
        <w:t xml:space="preserve"> based on the results of ITU</w:t>
      </w:r>
      <w:r>
        <w:rPr>
          <w:lang w:val="en-US" w:eastAsia="nl-NL"/>
        </w:rPr>
        <w:noBreakHyphen/>
        <w:t>R studies,</w:t>
      </w:r>
      <w:r>
        <w:rPr>
          <w:lang w:val="en-US"/>
        </w:rPr>
        <w:t xml:space="preserve"> additional or new applications for maritime </w:t>
      </w:r>
      <w:proofErr w:type="spellStart"/>
      <w:r>
        <w:rPr>
          <w:lang w:val="en-US"/>
        </w:rPr>
        <w:t>radiocommunication</w:t>
      </w:r>
      <w:proofErr w:type="spellEnd"/>
      <w:r>
        <w:rPr>
          <w:lang w:val="en-US"/>
        </w:rPr>
        <w:t xml:space="preserve"> within existing maritime mobile and mobile-satellite service allocations, and if necessary to take appropriate regulatory measures.</w:t>
      </w:r>
    </w:p>
    <w:p w14:paraId="6A7DD199" w14:textId="77777777" w:rsidR="0083086C" w:rsidRPr="0031070C" w:rsidRDefault="0083086C" w:rsidP="00360100">
      <w:pPr>
        <w:pStyle w:val="BodyText"/>
        <w:rPr>
          <w:lang w:val="en-US"/>
        </w:rPr>
      </w:pPr>
      <w:r>
        <w:rPr>
          <w:lang w:val="en-US"/>
        </w:rPr>
        <w:t xml:space="preserve">WRC-12 has also established a new Agenda Item for WRC-18 dealing with the modernization of the GMDSS and the e-navigation: </w:t>
      </w:r>
      <w:r>
        <w:rPr>
          <w:b/>
          <w:lang w:val="en-US"/>
        </w:rPr>
        <w:t>“</w:t>
      </w:r>
      <w:r>
        <w:rPr>
          <w:lang w:val="en-US"/>
        </w:rPr>
        <w:t xml:space="preserve">to consider regulatory actions, including spectrum allocations, to support GMDSS modernization and implementation of e-navigation in accordance with Resolution </w:t>
      </w:r>
      <w:r w:rsidRPr="0031070C">
        <w:rPr>
          <w:bCs/>
          <w:lang w:val="en-US"/>
        </w:rPr>
        <w:t>COM6/9 (WRC</w:t>
      </w:r>
      <w:r w:rsidRPr="0031070C">
        <w:rPr>
          <w:bCs/>
          <w:lang w:val="en-US"/>
        </w:rPr>
        <w:noBreakHyphen/>
        <w:t>12)</w:t>
      </w:r>
      <w:r w:rsidRPr="0031070C">
        <w:rPr>
          <w:lang w:val="en-US"/>
        </w:rPr>
        <w:t>;”</w:t>
      </w:r>
    </w:p>
    <w:p w14:paraId="77DEB94A" w14:textId="77777777" w:rsidR="0083086C" w:rsidRPr="00987F24" w:rsidRDefault="0083086C" w:rsidP="00765779">
      <w:pPr>
        <w:pStyle w:val="Heading1"/>
      </w:pPr>
      <w:bookmarkStart w:id="37" w:name="_Toc319126011"/>
      <w:bookmarkStart w:id="38" w:name="_Toc194674002"/>
      <w:r w:rsidRPr="00987F24">
        <w:t>User NEEDS</w:t>
      </w:r>
      <w:bookmarkEnd w:id="37"/>
      <w:bookmarkEnd w:id="38"/>
    </w:p>
    <w:p w14:paraId="36773C80" w14:textId="21661A31" w:rsidR="0083086C" w:rsidRDefault="0083086C" w:rsidP="003961F4">
      <w:pPr>
        <w:pStyle w:val="BodyText"/>
        <w:rPr>
          <w:rStyle w:val="Strong"/>
          <w:b w:val="0"/>
          <w:caps/>
          <w:kern w:val="28"/>
          <w:sz w:val="24"/>
          <w:szCs w:val="22"/>
          <w:lang w:eastAsia="de-DE"/>
        </w:rPr>
      </w:pPr>
      <w:r>
        <w:rPr>
          <w:rStyle w:val="Strong"/>
          <w:b w:val="0"/>
        </w:rPr>
        <w:t>The proposed VHF data exchange solution responds to a number of user requirements and identified gaps as per the IMO e-navigation Correspondence Group work approved by IMO/NAV56 and 57, and as reflected in Correspondence Group input to COMSAR16.  The approach would look to address user needs through continued use of existing AIS channels (AIS1 and AIS2) with a focus on the current performance standard MSC.74(69) Annex 3</w:t>
      </w:r>
      <w:r w:rsidR="00E13EE6">
        <w:rPr>
          <w:rStyle w:val="Strong"/>
          <w:b w:val="0"/>
        </w:rPr>
        <w:t>, re</w:t>
      </w:r>
      <w:r w:rsidR="0021530F">
        <w:rPr>
          <w:rStyle w:val="Strong"/>
          <w:b w:val="0"/>
        </w:rPr>
        <w:t>t</w:t>
      </w:r>
      <w:r w:rsidR="00E13EE6">
        <w:rPr>
          <w:rStyle w:val="Strong"/>
          <w:b w:val="0"/>
        </w:rPr>
        <w:t xml:space="preserve">aining backwards </w:t>
      </w:r>
      <w:proofErr w:type="spellStart"/>
      <w:r w:rsidR="00E13EE6">
        <w:rPr>
          <w:rStyle w:val="Strong"/>
          <w:b w:val="0"/>
        </w:rPr>
        <w:t>compati</w:t>
      </w:r>
      <w:r w:rsidR="0021530F">
        <w:rPr>
          <w:rStyle w:val="Strong"/>
          <w:b w:val="0"/>
        </w:rPr>
        <w:t>bilty</w:t>
      </w:r>
      <w:proofErr w:type="spellEnd"/>
      <w:r w:rsidR="00E13EE6">
        <w:rPr>
          <w:rStyle w:val="Strong"/>
          <w:b w:val="0"/>
        </w:rPr>
        <w:t xml:space="preserve"> with existing AIS equipment</w:t>
      </w:r>
      <w:r>
        <w:rPr>
          <w:rStyle w:val="Strong"/>
          <w:b w:val="0"/>
        </w:rPr>
        <w:t>. Looking to the future, with additional capability made available following WRC 2012, the goal of the proposed VHF data exchange solution would be to provide seamless communications</w:t>
      </w:r>
      <w:r w:rsidR="00ED1D88">
        <w:rPr>
          <w:rStyle w:val="Strong"/>
          <w:b w:val="0"/>
        </w:rPr>
        <w:t>.</w:t>
      </w:r>
      <w:r w:rsidR="00EE028F">
        <w:rPr>
          <w:rStyle w:val="Strong"/>
          <w:b w:val="0"/>
        </w:rPr>
        <w:t xml:space="preserve">  </w:t>
      </w:r>
      <w:r>
        <w:rPr>
          <w:rStyle w:val="Strong"/>
          <w:b w:val="0"/>
        </w:rPr>
        <w:t xml:space="preserve">The VHF data exchange will apply current and future proven technologies to provide additional services to address increasing user needs.  </w:t>
      </w:r>
    </w:p>
    <w:p w14:paraId="1758D4A4" w14:textId="77777777" w:rsidR="0083086C" w:rsidRDefault="0083086C" w:rsidP="003961F4">
      <w:pPr>
        <w:pStyle w:val="BodyText"/>
        <w:rPr>
          <w:rStyle w:val="Strong"/>
        </w:rPr>
      </w:pPr>
      <w:r>
        <w:rPr>
          <w:rStyle w:val="Strong"/>
          <w:b w:val="0"/>
        </w:rPr>
        <w:t xml:space="preserve">Noting the desire to harmonise navigational requirements with communication requirements, this activity will improve the efficiency of the current AIS approach.  This will be accomplished in parallel with developing extended capability to support e-navigation communication protocols to make best use of the bandwidth available. </w:t>
      </w:r>
    </w:p>
    <w:p w14:paraId="45E25EC3" w14:textId="70A7C18D" w:rsidR="0083086C" w:rsidRDefault="0083086C" w:rsidP="003961F4">
      <w:pPr>
        <w:pStyle w:val="BodyText"/>
        <w:rPr>
          <w:rStyle w:val="Strong"/>
        </w:rPr>
      </w:pPr>
      <w:r>
        <w:rPr>
          <w:rStyle w:val="Strong"/>
          <w:b w:val="0"/>
        </w:rPr>
        <w:t xml:space="preserve">The </w:t>
      </w:r>
      <w:proofErr w:type="gramStart"/>
      <w:r>
        <w:rPr>
          <w:rStyle w:val="Strong"/>
          <w:b w:val="0"/>
        </w:rPr>
        <w:t>details of the user needs, along with the reference to ‘Proposed practical e-navigation solutions to address identified gaps’ as presented in the input to COMSAR 16 (COMSAR16/11) has</w:t>
      </w:r>
      <w:proofErr w:type="gramEnd"/>
      <w:r>
        <w:rPr>
          <w:rStyle w:val="Strong"/>
          <w:b w:val="0"/>
        </w:rPr>
        <w:t xml:space="preserve"> been referenced in Tabl</w:t>
      </w:r>
      <w:r w:rsidR="00EE028F">
        <w:rPr>
          <w:rStyle w:val="Strong"/>
          <w:b w:val="0"/>
        </w:rPr>
        <w:t>e 1 (</w:t>
      </w:r>
      <w:r>
        <w:rPr>
          <w:rStyle w:val="Strong"/>
          <w:b w:val="0"/>
        </w:rPr>
        <w:t xml:space="preserve">overview format).  Detailed tables are provided in Annex 1. </w:t>
      </w:r>
    </w:p>
    <w:p w14:paraId="185A27BF" w14:textId="77777777" w:rsidR="0083086C" w:rsidRDefault="0021530F" w:rsidP="003961F4">
      <w:pPr>
        <w:pStyle w:val="BodyText"/>
        <w:rPr>
          <w:rStyle w:val="Strong"/>
        </w:rPr>
      </w:pPr>
      <w:r>
        <w:rPr>
          <w:rStyle w:val="Strong"/>
          <w:b w:val="0"/>
        </w:rPr>
        <w:t>The approach should support a modular design for communication needs in the VHF band that enables scalability and interoperability for SOLAS as well as non-SOLAS vessels</w:t>
      </w:r>
      <w:r w:rsidR="00144AF5">
        <w:rPr>
          <w:rStyle w:val="Strong"/>
          <w:b w:val="0"/>
        </w:rPr>
        <w:t xml:space="preserve">. The approach would support </w:t>
      </w:r>
      <w:r>
        <w:rPr>
          <w:rStyle w:val="Strong"/>
          <w:b w:val="0"/>
        </w:rPr>
        <w:t>needs derived from the e-Navigation implementation as well as the review of the GMDSS.</w:t>
      </w:r>
    </w:p>
    <w:p w14:paraId="55B39A1C" w14:textId="77777777" w:rsidR="0083086C" w:rsidRDefault="0083086C" w:rsidP="003961F4">
      <w:pPr>
        <w:pStyle w:val="BodyText"/>
        <w:rPr>
          <w:rStyle w:val="Strong"/>
          <w:sz w:val="22"/>
          <w:szCs w:val="22"/>
          <w:lang w:val="en-GB" w:eastAsia="en-GB"/>
        </w:rPr>
        <w:sectPr w:rsidR="0083086C">
          <w:headerReference w:type="default" r:id="rId9"/>
          <w:footerReference w:type="default" r:id="rId10"/>
          <w:pgSz w:w="11906" w:h="16838"/>
          <w:pgMar w:top="1134" w:right="1418" w:bottom="1418" w:left="1418" w:header="709" w:footer="709" w:gutter="0"/>
          <w:cols w:space="708"/>
          <w:docGrid w:linePitch="360"/>
        </w:sectPr>
      </w:pPr>
    </w:p>
    <w:p w14:paraId="662C0833" w14:textId="77777777" w:rsidR="0083086C" w:rsidRDefault="0083086C" w:rsidP="00F41A27">
      <w:pPr>
        <w:pStyle w:val="Table"/>
      </w:pPr>
      <w:r>
        <w:lastRenderedPageBreak/>
        <w:t xml:space="preserve"> </w:t>
      </w:r>
      <w:bookmarkStart w:id="39" w:name="_Toc194674025"/>
      <w:r>
        <w:t>Summary table comparing IMO CG on e-Navigation “User Needs” document, Annex 1, with Identified Gaps and Proposed Solution to address gap (technical elements)</w:t>
      </w:r>
      <w:bookmarkEnd w:id="39"/>
    </w:p>
    <w:p w14:paraId="4243792C" w14:textId="77777777" w:rsidR="0083086C" w:rsidRDefault="0083086C" w:rsidP="00A55202"/>
    <w:tbl>
      <w:tblPr>
        <w:tblW w:w="14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2127"/>
        <w:gridCol w:w="3260"/>
        <w:gridCol w:w="3685"/>
        <w:gridCol w:w="424"/>
        <w:gridCol w:w="709"/>
        <w:gridCol w:w="709"/>
      </w:tblGrid>
      <w:tr w:rsidR="0083086C" w:rsidRPr="00057272" w14:paraId="1A093816" w14:textId="77777777">
        <w:trPr>
          <w:trHeight w:val="565"/>
          <w:tblHeader/>
        </w:trPr>
        <w:tc>
          <w:tcPr>
            <w:tcW w:w="534" w:type="dxa"/>
            <w:vMerge w:val="restart"/>
            <w:textDirection w:val="btLr"/>
          </w:tcPr>
          <w:p w14:paraId="318C755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747F253B" w14:textId="77777777" w:rsidR="0083086C" w:rsidRPr="00157823" w:rsidRDefault="0083086C" w:rsidP="00157823">
            <w:pPr>
              <w:jc w:val="center"/>
              <w:rPr>
                <w:rFonts w:cs="Arial"/>
              </w:rPr>
            </w:pPr>
            <w:r w:rsidRPr="00157823">
              <w:rPr>
                <w:rFonts w:cs="Arial"/>
              </w:rPr>
              <w:t>Identified Gaps</w:t>
            </w:r>
            <w:r w:rsidRPr="00157823">
              <w:rPr>
                <w:rStyle w:val="FootnoteReference"/>
                <w:rFonts w:cs="Arial"/>
              </w:rPr>
              <w:footnoteReference w:id="1"/>
            </w:r>
          </w:p>
        </w:tc>
        <w:tc>
          <w:tcPr>
            <w:tcW w:w="2127" w:type="dxa"/>
            <w:vMerge w:val="restart"/>
            <w:vAlign w:val="center"/>
          </w:tcPr>
          <w:p w14:paraId="4CC44E54" w14:textId="77777777" w:rsidR="0083086C" w:rsidRPr="00157823" w:rsidRDefault="0083086C" w:rsidP="00157823">
            <w:pPr>
              <w:jc w:val="center"/>
              <w:rPr>
                <w:rFonts w:cs="Arial"/>
                <w:sz w:val="20"/>
                <w:szCs w:val="20"/>
              </w:rPr>
            </w:pPr>
            <w:r w:rsidRPr="00157823">
              <w:rPr>
                <w:rFonts w:cs="Arial"/>
                <w:sz w:val="20"/>
                <w:szCs w:val="20"/>
              </w:rPr>
              <w:t xml:space="preserve">Proposed Solution to address gap  </w:t>
            </w:r>
            <w:r w:rsidRPr="00157823">
              <w:rPr>
                <w:rFonts w:cs="Arial"/>
                <w:sz w:val="20"/>
                <w:szCs w:val="20"/>
              </w:rPr>
              <w:br/>
              <w:t>(ref - Technical element)</w:t>
            </w:r>
          </w:p>
        </w:tc>
        <w:tc>
          <w:tcPr>
            <w:tcW w:w="6945" w:type="dxa"/>
            <w:gridSpan w:val="2"/>
            <w:vAlign w:val="center"/>
          </w:tcPr>
          <w:p w14:paraId="21FDDD23" w14:textId="77777777" w:rsidR="0083086C" w:rsidRPr="00157823" w:rsidRDefault="0083086C" w:rsidP="00157823">
            <w:pPr>
              <w:jc w:val="center"/>
              <w:rPr>
                <w:rFonts w:cs="Arial"/>
                <w:sz w:val="20"/>
                <w:szCs w:val="20"/>
              </w:rPr>
            </w:pPr>
            <w:r w:rsidRPr="00157823">
              <w:rPr>
                <w:rFonts w:cs="Arial"/>
                <w:sz w:val="20"/>
                <w:szCs w:val="20"/>
              </w:rPr>
              <w:t>Proposed Solution to address gap - VHF data aspects</w:t>
            </w:r>
          </w:p>
        </w:tc>
        <w:tc>
          <w:tcPr>
            <w:tcW w:w="1842" w:type="dxa"/>
            <w:gridSpan w:val="3"/>
            <w:tcBorders>
              <w:bottom w:val="double" w:sz="4" w:space="0" w:color="auto"/>
            </w:tcBorders>
            <w:vAlign w:val="center"/>
          </w:tcPr>
          <w:p w14:paraId="23193B6B" w14:textId="77777777" w:rsidR="0083086C" w:rsidRPr="00157823" w:rsidRDefault="0083086C" w:rsidP="00157823">
            <w:pPr>
              <w:jc w:val="center"/>
              <w:rPr>
                <w:rFonts w:cs="Arial"/>
                <w:sz w:val="20"/>
                <w:szCs w:val="20"/>
              </w:rPr>
            </w:pPr>
            <w:proofErr w:type="spellStart"/>
            <w:r w:rsidRPr="00157823">
              <w:rPr>
                <w:rFonts w:cs="Arial"/>
                <w:sz w:val="20"/>
                <w:szCs w:val="20"/>
              </w:rPr>
              <w:t>Comms</w:t>
            </w:r>
            <w:proofErr w:type="spellEnd"/>
            <w:r w:rsidRPr="00157823">
              <w:rPr>
                <w:rStyle w:val="FootnoteReference"/>
                <w:rFonts w:cs="Arial"/>
                <w:sz w:val="20"/>
                <w:szCs w:val="20"/>
              </w:rPr>
              <w:footnoteReference w:id="2"/>
            </w:r>
            <w:r w:rsidRPr="00157823">
              <w:rPr>
                <w:rFonts w:cs="Arial"/>
                <w:sz w:val="20"/>
                <w:szCs w:val="20"/>
              </w:rPr>
              <w:br/>
              <w:t>Method</w:t>
            </w:r>
          </w:p>
        </w:tc>
      </w:tr>
      <w:tr w:rsidR="0083086C" w:rsidRPr="00057272" w14:paraId="6D8C554E" w14:textId="77777777">
        <w:trPr>
          <w:cantSplit/>
          <w:trHeight w:val="1117"/>
          <w:tblHeader/>
        </w:trPr>
        <w:tc>
          <w:tcPr>
            <w:tcW w:w="534" w:type="dxa"/>
            <w:vMerge/>
            <w:tcBorders>
              <w:bottom w:val="double" w:sz="4" w:space="0" w:color="auto"/>
            </w:tcBorders>
            <w:textDirection w:val="btLr"/>
          </w:tcPr>
          <w:p w14:paraId="6EB97104" w14:textId="77777777" w:rsidR="0083086C" w:rsidRPr="00157823" w:rsidRDefault="0083086C" w:rsidP="00157823">
            <w:pPr>
              <w:ind w:left="113" w:right="113"/>
              <w:jc w:val="center"/>
              <w:rPr>
                <w:rFonts w:cs="Arial"/>
                <w:color w:val="993300"/>
                <w:sz w:val="20"/>
                <w:szCs w:val="20"/>
              </w:rPr>
            </w:pPr>
          </w:p>
        </w:tc>
        <w:tc>
          <w:tcPr>
            <w:tcW w:w="2693" w:type="dxa"/>
            <w:vMerge/>
            <w:tcBorders>
              <w:bottom w:val="double" w:sz="4" w:space="0" w:color="auto"/>
            </w:tcBorders>
          </w:tcPr>
          <w:p w14:paraId="5B319C2A" w14:textId="77777777" w:rsidR="0083086C" w:rsidRPr="00157823" w:rsidRDefault="0083086C" w:rsidP="00157823">
            <w:pPr>
              <w:jc w:val="center"/>
              <w:rPr>
                <w:rFonts w:cs="Arial"/>
              </w:rPr>
            </w:pPr>
          </w:p>
        </w:tc>
        <w:tc>
          <w:tcPr>
            <w:tcW w:w="2127" w:type="dxa"/>
            <w:vMerge/>
            <w:tcBorders>
              <w:bottom w:val="double" w:sz="4" w:space="0" w:color="auto"/>
            </w:tcBorders>
            <w:vAlign w:val="center"/>
          </w:tcPr>
          <w:p w14:paraId="1940DEE3" w14:textId="77777777" w:rsidR="0083086C" w:rsidRPr="00157823" w:rsidRDefault="0083086C" w:rsidP="00157823">
            <w:pPr>
              <w:jc w:val="center"/>
              <w:rPr>
                <w:rFonts w:cs="Arial"/>
              </w:rPr>
            </w:pPr>
          </w:p>
        </w:tc>
        <w:tc>
          <w:tcPr>
            <w:tcW w:w="3260" w:type="dxa"/>
            <w:tcBorders>
              <w:bottom w:val="double" w:sz="4" w:space="0" w:color="auto"/>
            </w:tcBorders>
            <w:vAlign w:val="center"/>
          </w:tcPr>
          <w:p w14:paraId="68B365F5" w14:textId="77777777" w:rsidR="0083086C" w:rsidRPr="00157823" w:rsidRDefault="0083086C" w:rsidP="00157823">
            <w:pPr>
              <w:jc w:val="center"/>
              <w:rPr>
                <w:rFonts w:cs="Arial"/>
                <w:sz w:val="20"/>
                <w:szCs w:val="20"/>
              </w:rPr>
            </w:pPr>
            <w:r w:rsidRPr="00157823">
              <w:rPr>
                <w:rFonts w:cs="Arial"/>
                <w:sz w:val="20"/>
                <w:szCs w:val="20"/>
              </w:rPr>
              <w:t>Functionality</w:t>
            </w:r>
            <w:r w:rsidRPr="00157823">
              <w:rPr>
                <w:rStyle w:val="FootnoteReference"/>
                <w:rFonts w:cs="Arial"/>
                <w:sz w:val="20"/>
                <w:szCs w:val="20"/>
              </w:rPr>
              <w:footnoteReference w:id="3"/>
            </w:r>
          </w:p>
          <w:p w14:paraId="455B4A62" w14:textId="77777777" w:rsidR="0083086C" w:rsidRPr="00157823" w:rsidRDefault="0083086C" w:rsidP="00157823">
            <w:pPr>
              <w:jc w:val="center"/>
              <w:rPr>
                <w:rFonts w:cs="Arial"/>
                <w:sz w:val="20"/>
                <w:szCs w:val="20"/>
              </w:rPr>
            </w:pPr>
          </w:p>
        </w:tc>
        <w:tc>
          <w:tcPr>
            <w:tcW w:w="3685" w:type="dxa"/>
            <w:tcBorders>
              <w:bottom w:val="double" w:sz="4" w:space="0" w:color="auto"/>
            </w:tcBorders>
            <w:vAlign w:val="center"/>
          </w:tcPr>
          <w:p w14:paraId="5A417E65" w14:textId="77777777" w:rsidR="0083086C" w:rsidRPr="00157823" w:rsidRDefault="0083086C" w:rsidP="00157823">
            <w:pPr>
              <w:jc w:val="center"/>
              <w:rPr>
                <w:rFonts w:cs="Arial"/>
                <w:sz w:val="20"/>
                <w:szCs w:val="20"/>
              </w:rPr>
            </w:pPr>
            <w:r w:rsidRPr="00157823">
              <w:rPr>
                <w:rFonts w:cs="Arial"/>
                <w:sz w:val="20"/>
                <w:szCs w:val="20"/>
              </w:rPr>
              <w:t>Sub functionality</w:t>
            </w:r>
          </w:p>
        </w:tc>
        <w:tc>
          <w:tcPr>
            <w:tcW w:w="424" w:type="dxa"/>
            <w:tcBorders>
              <w:bottom w:val="double" w:sz="4" w:space="0" w:color="auto"/>
            </w:tcBorders>
            <w:shd w:val="clear" w:color="auto" w:fill="FF99CC"/>
            <w:textDirection w:val="btLr"/>
            <w:vAlign w:val="center"/>
          </w:tcPr>
          <w:p w14:paraId="1D9ADF01"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tcBorders>
              <w:bottom w:val="double" w:sz="4" w:space="0" w:color="auto"/>
            </w:tcBorders>
            <w:shd w:val="clear" w:color="auto" w:fill="99CCFF"/>
            <w:textDirection w:val="btLr"/>
            <w:vAlign w:val="center"/>
          </w:tcPr>
          <w:p w14:paraId="5969FBEF"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AIS</w:t>
            </w:r>
          </w:p>
        </w:tc>
        <w:tc>
          <w:tcPr>
            <w:tcW w:w="709" w:type="dxa"/>
            <w:tcBorders>
              <w:bottom w:val="double" w:sz="4" w:space="0" w:color="auto"/>
            </w:tcBorders>
            <w:shd w:val="clear" w:color="auto" w:fill="99CCFF"/>
            <w:textDirection w:val="btLr"/>
            <w:vAlign w:val="center"/>
          </w:tcPr>
          <w:p w14:paraId="51F2E01B" w14:textId="77777777" w:rsidR="0083086C" w:rsidRPr="00157823" w:rsidRDefault="0083086C" w:rsidP="00157823">
            <w:pPr>
              <w:ind w:left="113" w:right="113"/>
              <w:jc w:val="center"/>
              <w:rPr>
                <w:rFonts w:cs="Arial"/>
                <w:sz w:val="18"/>
                <w:szCs w:val="18"/>
              </w:rPr>
            </w:pPr>
            <w:r w:rsidRPr="00157823">
              <w:rPr>
                <w:rFonts w:cs="Arial"/>
                <w:sz w:val="18"/>
                <w:szCs w:val="18"/>
              </w:rPr>
              <w:t>e-</w:t>
            </w:r>
            <w:proofErr w:type="spellStart"/>
            <w:r w:rsidRPr="00157823">
              <w:rPr>
                <w:rFonts w:cs="Arial"/>
                <w:sz w:val="18"/>
                <w:szCs w:val="18"/>
              </w:rPr>
              <w:t>Nav</w:t>
            </w:r>
            <w:proofErr w:type="spellEnd"/>
            <w:r w:rsidRPr="00157823">
              <w:rPr>
                <w:rFonts w:cs="Arial"/>
                <w:sz w:val="18"/>
                <w:szCs w:val="18"/>
              </w:rPr>
              <w:t xml:space="preserve"> </w:t>
            </w:r>
            <w:proofErr w:type="spellStart"/>
            <w:r w:rsidRPr="00157823">
              <w:rPr>
                <w:rFonts w:cs="Arial"/>
                <w:sz w:val="18"/>
                <w:szCs w:val="18"/>
              </w:rPr>
              <w:t>comms</w:t>
            </w:r>
            <w:proofErr w:type="spellEnd"/>
            <w:r w:rsidRPr="00157823">
              <w:rPr>
                <w:rFonts w:cs="Arial"/>
                <w:sz w:val="18"/>
                <w:szCs w:val="18"/>
              </w:rPr>
              <w:t xml:space="preserve"> using ITU</w:t>
            </w:r>
            <w:r w:rsidRPr="00157823">
              <w:rPr>
                <w:rStyle w:val="FootnoteReference"/>
                <w:rFonts w:cs="Arial"/>
                <w:sz w:val="18"/>
                <w:szCs w:val="18"/>
              </w:rPr>
              <w:footnoteReference w:id="4"/>
            </w:r>
          </w:p>
        </w:tc>
      </w:tr>
      <w:tr w:rsidR="0083086C" w:rsidRPr="00847F5A" w14:paraId="583759F5" w14:textId="77777777">
        <w:trPr>
          <w:cantSplit/>
          <w:trHeight w:val="1156"/>
        </w:trPr>
        <w:tc>
          <w:tcPr>
            <w:tcW w:w="534" w:type="dxa"/>
            <w:tcBorders>
              <w:top w:val="double" w:sz="4" w:space="0" w:color="auto"/>
            </w:tcBorders>
            <w:textDirection w:val="btLr"/>
          </w:tcPr>
          <w:p w14:paraId="3BB187F3" w14:textId="77777777" w:rsidR="0083086C" w:rsidRPr="00157823" w:rsidRDefault="0083086C" w:rsidP="00157823">
            <w:pPr>
              <w:jc w:val="center"/>
              <w:rPr>
                <w:rFonts w:cs="Arial"/>
                <w:color w:val="993300"/>
                <w:sz w:val="20"/>
                <w:szCs w:val="20"/>
              </w:rPr>
            </w:pPr>
            <w:r w:rsidRPr="00157823">
              <w:rPr>
                <w:rFonts w:cs="Arial"/>
                <w:color w:val="993300"/>
                <w:sz w:val="20"/>
                <w:szCs w:val="20"/>
              </w:rPr>
              <w:t>1##-YYY##</w:t>
            </w:r>
          </w:p>
          <w:p w14:paraId="24B93D6F" w14:textId="77777777" w:rsidR="0083086C" w:rsidRPr="00157823" w:rsidRDefault="0083086C" w:rsidP="00157823">
            <w:pPr>
              <w:ind w:left="113" w:right="113"/>
              <w:jc w:val="center"/>
              <w:rPr>
                <w:rFonts w:cs="Arial"/>
                <w:color w:val="993300"/>
                <w:sz w:val="20"/>
                <w:szCs w:val="20"/>
              </w:rPr>
            </w:pPr>
          </w:p>
        </w:tc>
        <w:tc>
          <w:tcPr>
            <w:tcW w:w="2693" w:type="dxa"/>
            <w:tcBorders>
              <w:top w:val="double" w:sz="4" w:space="0" w:color="auto"/>
            </w:tcBorders>
            <w:vAlign w:val="center"/>
          </w:tcPr>
          <w:p w14:paraId="7176A217" w14:textId="77777777" w:rsidR="0083086C" w:rsidRPr="00157823" w:rsidRDefault="0083086C" w:rsidP="00157823">
            <w:pPr>
              <w:jc w:val="center"/>
              <w:rPr>
                <w:rFonts w:eastAsia="Dotum" w:cs="Arial"/>
                <w:color w:val="C00000"/>
              </w:rPr>
            </w:pPr>
            <w:r w:rsidRPr="00157823">
              <w:rPr>
                <w:rFonts w:eastAsia="Dotum" w:cs="Arial"/>
                <w:color w:val="C00000"/>
              </w:rPr>
              <w:t>Shipboard User</w:t>
            </w:r>
          </w:p>
          <w:p w14:paraId="6F35333B" w14:textId="77777777" w:rsidR="0083086C" w:rsidRPr="00157823" w:rsidRDefault="0083086C" w:rsidP="00157823">
            <w:pPr>
              <w:jc w:val="center"/>
              <w:rPr>
                <w:rFonts w:eastAsia="Dotum" w:cs="Arial"/>
                <w:b/>
                <w:bCs/>
                <w:color w:val="0070C0"/>
                <w:sz w:val="18"/>
                <w:szCs w:val="18"/>
              </w:rPr>
            </w:pPr>
          </w:p>
        </w:tc>
        <w:tc>
          <w:tcPr>
            <w:tcW w:w="2127" w:type="dxa"/>
            <w:tcBorders>
              <w:top w:val="double" w:sz="4" w:space="0" w:color="auto"/>
            </w:tcBorders>
            <w:vAlign w:val="center"/>
          </w:tcPr>
          <w:p w14:paraId="66FB4768" w14:textId="77777777" w:rsidR="0083086C" w:rsidRPr="00157823" w:rsidRDefault="0083086C" w:rsidP="00157823">
            <w:pPr>
              <w:jc w:val="center"/>
              <w:rPr>
                <w:sz w:val="20"/>
                <w:szCs w:val="20"/>
              </w:rPr>
            </w:pPr>
            <w:r w:rsidRPr="00157823">
              <w:rPr>
                <w:sz w:val="20"/>
                <w:szCs w:val="20"/>
              </w:rPr>
              <w:t xml:space="preserve">Detailed as per Annex 1 </w:t>
            </w:r>
            <w:r w:rsidRPr="00F41A27">
              <w:rPr>
                <w:sz w:val="20"/>
                <w:szCs w:val="20"/>
              </w:rPr>
              <w:t xml:space="preserve">tables 1a) </w:t>
            </w:r>
            <w:proofErr w:type="spellStart"/>
            <w:r w:rsidRPr="00F41A27">
              <w:rPr>
                <w:sz w:val="20"/>
                <w:szCs w:val="20"/>
              </w:rPr>
              <w:t>i</w:t>
            </w:r>
            <w:proofErr w:type="spellEnd"/>
            <w:r w:rsidRPr="00F41A27">
              <w:rPr>
                <w:sz w:val="20"/>
                <w:szCs w:val="20"/>
              </w:rPr>
              <w:t>) - ii)</w:t>
            </w:r>
          </w:p>
        </w:tc>
        <w:tc>
          <w:tcPr>
            <w:tcW w:w="3260" w:type="dxa"/>
            <w:vMerge w:val="restart"/>
            <w:tcBorders>
              <w:top w:val="double" w:sz="4" w:space="0" w:color="auto"/>
            </w:tcBorders>
            <w:shd w:val="clear" w:color="auto" w:fill="FFCCFF"/>
          </w:tcPr>
          <w:p w14:paraId="50EF4D0D" w14:textId="77777777" w:rsidR="0083086C" w:rsidRPr="00157823" w:rsidRDefault="0083086C" w:rsidP="00AF1864">
            <w:pPr>
              <w:numPr>
                <w:ilvl w:val="0"/>
                <w:numId w:val="21"/>
              </w:numPr>
              <w:tabs>
                <w:tab w:val="clear" w:pos="720"/>
              </w:tabs>
              <w:spacing w:before="100" w:beforeAutospacing="1"/>
              <w:ind w:left="316"/>
              <w:rPr>
                <w:rFonts w:cs="Arial"/>
                <w:i/>
                <w:sz w:val="20"/>
                <w:szCs w:val="20"/>
              </w:rPr>
            </w:pPr>
            <w:r w:rsidRPr="00157823">
              <w:rPr>
                <w:rFonts w:cs="Arial"/>
                <w:i/>
                <w:sz w:val="20"/>
                <w:szCs w:val="20"/>
              </w:rPr>
              <w:t>Safety of navigation</w:t>
            </w:r>
          </w:p>
          <w:p w14:paraId="076BD7A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Maritime and inland distress and safety communications</w:t>
            </w:r>
          </w:p>
          <w:p w14:paraId="4F3BB7D1" w14:textId="6EB9271F" w:rsidR="0083086C" w:rsidRPr="00157823" w:rsidRDefault="0083086C" w:rsidP="00AF1864">
            <w:pPr>
              <w:numPr>
                <w:ilvl w:val="0"/>
                <w:numId w:val="21"/>
              </w:numPr>
              <w:tabs>
                <w:tab w:val="clear" w:pos="720"/>
              </w:tabs>
              <w:ind w:left="316"/>
              <w:rPr>
                <w:rFonts w:cs="Arial"/>
                <w:i/>
                <w:sz w:val="20"/>
                <w:szCs w:val="20"/>
              </w:rPr>
            </w:pPr>
            <w:proofErr w:type="gramStart"/>
            <w:r w:rsidRPr="00157823">
              <w:rPr>
                <w:rFonts w:cs="Arial"/>
                <w:i/>
                <w:sz w:val="20"/>
                <w:szCs w:val="20"/>
              </w:rPr>
              <w:t>long</w:t>
            </w:r>
            <w:proofErr w:type="gramEnd"/>
            <w:r w:rsidRPr="00157823">
              <w:rPr>
                <w:rFonts w:cs="Arial"/>
                <w:i/>
                <w:sz w:val="20"/>
                <w:szCs w:val="20"/>
              </w:rPr>
              <w:t xml:space="preserve"> range AIS (i.e</w:t>
            </w:r>
            <w:r w:rsidR="00EE028F">
              <w:rPr>
                <w:rFonts w:cs="Arial"/>
                <w:i/>
                <w:sz w:val="20"/>
                <w:szCs w:val="20"/>
              </w:rPr>
              <w:t>.</w:t>
            </w:r>
            <w:r w:rsidRPr="00157823">
              <w:rPr>
                <w:rFonts w:cs="Arial"/>
                <w:i/>
                <w:sz w:val="20"/>
                <w:szCs w:val="20"/>
              </w:rPr>
              <w:t xml:space="preserve"> satellite AIS)</w:t>
            </w:r>
          </w:p>
          <w:p w14:paraId="4107AA96"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Future SAR</w:t>
            </w:r>
          </w:p>
          <w:p w14:paraId="5E281847"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safety information</w:t>
            </w:r>
          </w:p>
          <w:p w14:paraId="4338493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Marine Security information</w:t>
            </w:r>
          </w:p>
          <w:p w14:paraId="615C97C5"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information communication using existing AIS protocol</w:t>
            </w:r>
          </w:p>
          <w:p w14:paraId="38373888"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General purpose data exchange</w:t>
            </w:r>
            <w:r w:rsidRPr="00157823">
              <w:rPr>
                <w:rFonts w:cs="Arial"/>
                <w:i/>
                <w:sz w:val="28"/>
                <w:szCs w:val="28"/>
              </w:rPr>
              <w:t xml:space="preserve"> </w:t>
            </w:r>
            <w:r w:rsidRPr="00157823">
              <w:rPr>
                <w:rFonts w:cs="Arial"/>
                <w:i/>
                <w:sz w:val="20"/>
                <w:szCs w:val="20"/>
              </w:rPr>
              <w:t xml:space="preserve">using ITU standard protocol </w:t>
            </w:r>
          </w:p>
          <w:p w14:paraId="39809CB0"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Short Safety Related Messages</w:t>
            </w:r>
          </w:p>
          <w:p w14:paraId="1607D944" w14:textId="77777777" w:rsidR="0083086C" w:rsidRPr="00157823" w:rsidRDefault="0083086C" w:rsidP="00AF1864">
            <w:pPr>
              <w:numPr>
                <w:ilvl w:val="0"/>
                <w:numId w:val="21"/>
              </w:numPr>
              <w:tabs>
                <w:tab w:val="clear" w:pos="720"/>
              </w:tabs>
              <w:ind w:left="316"/>
              <w:rPr>
                <w:rFonts w:cs="Arial"/>
                <w:i/>
                <w:sz w:val="20"/>
                <w:szCs w:val="20"/>
              </w:rPr>
            </w:pPr>
            <w:r w:rsidRPr="00157823">
              <w:rPr>
                <w:rFonts w:cs="Arial"/>
                <w:i/>
                <w:sz w:val="20"/>
                <w:szCs w:val="20"/>
              </w:rPr>
              <w:t>Robust high speed data exchange</w:t>
            </w:r>
          </w:p>
        </w:tc>
        <w:tc>
          <w:tcPr>
            <w:tcW w:w="3685" w:type="dxa"/>
            <w:vMerge w:val="restart"/>
            <w:tcBorders>
              <w:top w:val="double" w:sz="4" w:space="0" w:color="auto"/>
            </w:tcBorders>
            <w:shd w:val="clear" w:color="auto" w:fill="FFCCFF"/>
          </w:tcPr>
          <w:p w14:paraId="4626CA9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Ship to ship collision avoidance</w:t>
            </w:r>
          </w:p>
          <w:p w14:paraId="5935CD6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014DEA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3BAD788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8F62CD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23DC8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65CFCA0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868E7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813505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37FE7BA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Ship-shore/ship-ship data exchange</w:t>
            </w:r>
          </w:p>
          <w:p w14:paraId="38DB02F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50DD89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3F3B9D7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tc>
        <w:tc>
          <w:tcPr>
            <w:tcW w:w="424" w:type="dxa"/>
            <w:tcBorders>
              <w:top w:val="double" w:sz="4" w:space="0" w:color="auto"/>
            </w:tcBorders>
            <w:shd w:val="clear" w:color="auto" w:fill="FF99CC"/>
            <w:vAlign w:val="center"/>
          </w:tcPr>
          <w:p w14:paraId="6D14619A"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41F13174" w14:textId="77777777" w:rsidR="0083086C" w:rsidRPr="00157823" w:rsidRDefault="0083086C" w:rsidP="00157823">
            <w:pPr>
              <w:jc w:val="center"/>
              <w:rPr>
                <w:rFonts w:cs="Arial"/>
                <w:sz w:val="28"/>
                <w:szCs w:val="28"/>
              </w:rPr>
            </w:pPr>
          </w:p>
        </w:tc>
        <w:tc>
          <w:tcPr>
            <w:tcW w:w="709" w:type="dxa"/>
            <w:tcBorders>
              <w:top w:val="double" w:sz="4" w:space="0" w:color="auto"/>
            </w:tcBorders>
            <w:shd w:val="clear" w:color="auto" w:fill="99CCFF"/>
            <w:vAlign w:val="center"/>
          </w:tcPr>
          <w:p w14:paraId="5D03072E" w14:textId="77777777" w:rsidR="0083086C" w:rsidRPr="00157823" w:rsidRDefault="0083086C" w:rsidP="00157823">
            <w:pPr>
              <w:jc w:val="center"/>
              <w:rPr>
                <w:rFonts w:cs="Arial"/>
                <w:sz w:val="28"/>
                <w:szCs w:val="28"/>
              </w:rPr>
            </w:pPr>
          </w:p>
        </w:tc>
      </w:tr>
      <w:tr w:rsidR="0083086C" w:rsidRPr="00847F5A" w14:paraId="05C67104" w14:textId="77777777">
        <w:trPr>
          <w:cantSplit/>
          <w:trHeight w:val="1212"/>
        </w:trPr>
        <w:tc>
          <w:tcPr>
            <w:tcW w:w="534" w:type="dxa"/>
            <w:textDirection w:val="btLr"/>
          </w:tcPr>
          <w:p w14:paraId="5E82FB92" w14:textId="77777777" w:rsidR="0083086C" w:rsidRPr="00157823" w:rsidRDefault="0083086C" w:rsidP="00157823">
            <w:pPr>
              <w:jc w:val="center"/>
              <w:rPr>
                <w:rFonts w:cs="Arial"/>
                <w:color w:val="993300"/>
                <w:sz w:val="20"/>
                <w:szCs w:val="20"/>
              </w:rPr>
            </w:pPr>
            <w:r w:rsidRPr="00157823">
              <w:rPr>
                <w:rFonts w:cs="Arial"/>
                <w:color w:val="993300"/>
                <w:sz w:val="20"/>
                <w:szCs w:val="20"/>
              </w:rPr>
              <w:t>2##-YYY##</w:t>
            </w:r>
          </w:p>
          <w:p w14:paraId="61F9FBA2" w14:textId="77777777" w:rsidR="0083086C" w:rsidRPr="00157823" w:rsidRDefault="0083086C" w:rsidP="00157823">
            <w:pPr>
              <w:jc w:val="center"/>
              <w:rPr>
                <w:rFonts w:cs="Arial"/>
                <w:color w:val="993300"/>
                <w:sz w:val="20"/>
                <w:szCs w:val="20"/>
              </w:rPr>
            </w:pPr>
          </w:p>
        </w:tc>
        <w:tc>
          <w:tcPr>
            <w:tcW w:w="2693" w:type="dxa"/>
            <w:vAlign w:val="center"/>
          </w:tcPr>
          <w:p w14:paraId="4E376FC2" w14:textId="77777777" w:rsidR="0083086C" w:rsidRPr="00157823" w:rsidRDefault="0083086C" w:rsidP="00157823">
            <w:pPr>
              <w:jc w:val="center"/>
              <w:rPr>
                <w:rFonts w:eastAsia="Dotum" w:cs="Arial"/>
                <w:color w:val="4F6228"/>
                <w:u w:val="single"/>
              </w:rPr>
            </w:pPr>
            <w:proofErr w:type="spellStart"/>
            <w:r w:rsidRPr="00157823">
              <w:rPr>
                <w:rFonts w:eastAsia="Dotum" w:cs="Arial"/>
                <w:color w:val="C00000"/>
              </w:rPr>
              <w:t>Shorebased</w:t>
            </w:r>
            <w:proofErr w:type="spellEnd"/>
            <w:r w:rsidRPr="00157823">
              <w:rPr>
                <w:rFonts w:eastAsia="Dotum" w:cs="Arial"/>
                <w:color w:val="C00000"/>
              </w:rPr>
              <w:t xml:space="preserve"> User</w:t>
            </w:r>
          </w:p>
        </w:tc>
        <w:tc>
          <w:tcPr>
            <w:tcW w:w="2127" w:type="dxa"/>
            <w:vAlign w:val="center"/>
          </w:tcPr>
          <w:p w14:paraId="3FC7539F" w14:textId="77777777" w:rsidR="0083086C" w:rsidRPr="00157823" w:rsidRDefault="0083086C" w:rsidP="00157823">
            <w:pPr>
              <w:jc w:val="center"/>
              <w:rPr>
                <w:rFonts w:eastAsia="Dotum" w:cs="Arial"/>
                <w:color w:val="4F6228"/>
                <w:u w:val="single"/>
              </w:rPr>
            </w:pPr>
            <w:r w:rsidRPr="00157823">
              <w:rPr>
                <w:sz w:val="20"/>
                <w:szCs w:val="20"/>
              </w:rPr>
              <w:t xml:space="preserve">Detailed as per Annex 1 </w:t>
            </w:r>
            <w:r w:rsidRPr="00F41A27">
              <w:rPr>
                <w:sz w:val="20"/>
                <w:szCs w:val="20"/>
              </w:rPr>
              <w:t xml:space="preserve">tables 1b) </w:t>
            </w:r>
            <w:proofErr w:type="spellStart"/>
            <w:r w:rsidRPr="00F41A27">
              <w:rPr>
                <w:sz w:val="20"/>
                <w:szCs w:val="20"/>
              </w:rPr>
              <w:t>i</w:t>
            </w:r>
            <w:proofErr w:type="spellEnd"/>
            <w:r w:rsidRPr="00F41A27">
              <w:rPr>
                <w:sz w:val="20"/>
                <w:szCs w:val="20"/>
              </w:rPr>
              <w:t>) – v)</w:t>
            </w:r>
          </w:p>
        </w:tc>
        <w:tc>
          <w:tcPr>
            <w:tcW w:w="3260" w:type="dxa"/>
            <w:vMerge/>
            <w:shd w:val="clear" w:color="auto" w:fill="FFCCFF"/>
          </w:tcPr>
          <w:p w14:paraId="5CDFD50D"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11FD28D8"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3814A722" w14:textId="77777777" w:rsidR="0083086C" w:rsidRPr="00157823" w:rsidRDefault="0083086C" w:rsidP="00157823">
            <w:pPr>
              <w:jc w:val="center"/>
              <w:rPr>
                <w:rFonts w:cs="Arial"/>
                <w:sz w:val="28"/>
                <w:szCs w:val="28"/>
              </w:rPr>
            </w:pPr>
          </w:p>
        </w:tc>
        <w:tc>
          <w:tcPr>
            <w:tcW w:w="709" w:type="dxa"/>
            <w:shd w:val="clear" w:color="auto" w:fill="99CCFF"/>
            <w:vAlign w:val="center"/>
          </w:tcPr>
          <w:p w14:paraId="0B5C93D4" w14:textId="77777777" w:rsidR="0083086C" w:rsidRPr="00157823" w:rsidRDefault="0083086C" w:rsidP="00157823">
            <w:pPr>
              <w:jc w:val="center"/>
              <w:rPr>
                <w:rFonts w:cs="Arial"/>
                <w:sz w:val="28"/>
                <w:szCs w:val="28"/>
              </w:rPr>
            </w:pPr>
          </w:p>
        </w:tc>
        <w:tc>
          <w:tcPr>
            <w:tcW w:w="709" w:type="dxa"/>
            <w:shd w:val="clear" w:color="auto" w:fill="99CCFF"/>
            <w:vAlign w:val="center"/>
          </w:tcPr>
          <w:p w14:paraId="799FE2A3" w14:textId="77777777" w:rsidR="0083086C" w:rsidRPr="00157823" w:rsidRDefault="0083086C" w:rsidP="00157823">
            <w:pPr>
              <w:jc w:val="center"/>
              <w:rPr>
                <w:rFonts w:cs="Arial"/>
                <w:sz w:val="28"/>
                <w:szCs w:val="28"/>
              </w:rPr>
            </w:pPr>
          </w:p>
        </w:tc>
      </w:tr>
      <w:tr w:rsidR="0083086C" w:rsidRPr="00847F5A" w14:paraId="339729C6" w14:textId="77777777">
        <w:trPr>
          <w:cantSplit/>
          <w:trHeight w:val="1384"/>
        </w:trPr>
        <w:tc>
          <w:tcPr>
            <w:tcW w:w="534" w:type="dxa"/>
            <w:textDirection w:val="btLr"/>
          </w:tcPr>
          <w:p w14:paraId="28EA6C37" w14:textId="77777777" w:rsidR="0083086C" w:rsidRPr="00157823" w:rsidRDefault="0083086C" w:rsidP="00157823">
            <w:pPr>
              <w:jc w:val="center"/>
              <w:rPr>
                <w:rFonts w:cs="Arial"/>
                <w:color w:val="993300"/>
                <w:sz w:val="20"/>
                <w:szCs w:val="20"/>
              </w:rPr>
            </w:pPr>
            <w:r w:rsidRPr="00157823">
              <w:rPr>
                <w:rFonts w:cs="Arial"/>
                <w:color w:val="993300"/>
                <w:sz w:val="20"/>
                <w:szCs w:val="20"/>
              </w:rPr>
              <w:t>3##-YYY##</w:t>
            </w:r>
          </w:p>
        </w:tc>
        <w:tc>
          <w:tcPr>
            <w:tcW w:w="2693" w:type="dxa"/>
            <w:vAlign w:val="center"/>
          </w:tcPr>
          <w:p w14:paraId="44463194" w14:textId="77777777" w:rsidR="0083086C" w:rsidRPr="00157823" w:rsidRDefault="0083086C" w:rsidP="00157823">
            <w:pPr>
              <w:jc w:val="center"/>
              <w:rPr>
                <w:rFonts w:eastAsia="Dotum" w:cs="Arial"/>
                <w:color w:val="C00000"/>
              </w:rPr>
            </w:pPr>
            <w:r w:rsidRPr="00157823">
              <w:rPr>
                <w:rFonts w:eastAsia="Dotum" w:cs="Arial"/>
                <w:color w:val="C00000"/>
              </w:rPr>
              <w:t>Search and Rescue (SAR) User</w:t>
            </w:r>
          </w:p>
        </w:tc>
        <w:tc>
          <w:tcPr>
            <w:tcW w:w="2127" w:type="dxa"/>
            <w:vAlign w:val="center"/>
          </w:tcPr>
          <w:p w14:paraId="53E8CC10" w14:textId="77777777" w:rsidR="0083086C" w:rsidRPr="00157823" w:rsidRDefault="0083086C" w:rsidP="00157823">
            <w:pPr>
              <w:jc w:val="center"/>
              <w:rPr>
                <w:sz w:val="20"/>
                <w:szCs w:val="20"/>
              </w:rPr>
            </w:pPr>
            <w:r w:rsidRPr="00157823">
              <w:rPr>
                <w:sz w:val="20"/>
                <w:szCs w:val="20"/>
              </w:rPr>
              <w:t xml:space="preserve">Detailed as per Annex 1 tables </w:t>
            </w:r>
            <w:r w:rsidRPr="00F41A27">
              <w:rPr>
                <w:sz w:val="20"/>
                <w:szCs w:val="20"/>
              </w:rPr>
              <w:t xml:space="preserve">1c) </w:t>
            </w:r>
            <w:proofErr w:type="spellStart"/>
            <w:r w:rsidRPr="00F41A27">
              <w:rPr>
                <w:sz w:val="20"/>
                <w:szCs w:val="20"/>
              </w:rPr>
              <w:t>i</w:t>
            </w:r>
            <w:proofErr w:type="spellEnd"/>
            <w:r w:rsidRPr="00F41A27">
              <w:rPr>
                <w:sz w:val="20"/>
                <w:szCs w:val="20"/>
              </w:rPr>
              <w:t>) – iii)</w:t>
            </w:r>
          </w:p>
        </w:tc>
        <w:tc>
          <w:tcPr>
            <w:tcW w:w="3260" w:type="dxa"/>
            <w:vMerge/>
            <w:shd w:val="clear" w:color="auto" w:fill="FFCCFF"/>
          </w:tcPr>
          <w:p w14:paraId="24E95EBA" w14:textId="77777777" w:rsidR="0083086C" w:rsidRPr="00157823" w:rsidRDefault="0083086C" w:rsidP="00AF1864">
            <w:pPr>
              <w:numPr>
                <w:ilvl w:val="0"/>
                <w:numId w:val="21"/>
              </w:numPr>
              <w:tabs>
                <w:tab w:val="clear" w:pos="720"/>
              </w:tabs>
              <w:spacing w:before="100" w:beforeAutospacing="1"/>
              <w:ind w:left="316"/>
              <w:rPr>
                <w:i/>
                <w:sz w:val="20"/>
                <w:szCs w:val="20"/>
              </w:rPr>
            </w:pPr>
          </w:p>
        </w:tc>
        <w:tc>
          <w:tcPr>
            <w:tcW w:w="3685" w:type="dxa"/>
            <w:vMerge/>
            <w:shd w:val="clear" w:color="auto" w:fill="FFCCFF"/>
          </w:tcPr>
          <w:p w14:paraId="27E3C20A" w14:textId="77777777" w:rsidR="0083086C" w:rsidRPr="00157823" w:rsidRDefault="0083086C" w:rsidP="00AF1864">
            <w:pPr>
              <w:numPr>
                <w:ilvl w:val="0"/>
                <w:numId w:val="21"/>
              </w:numPr>
              <w:tabs>
                <w:tab w:val="clear" w:pos="720"/>
              </w:tabs>
              <w:ind w:left="316"/>
              <w:rPr>
                <w:i/>
                <w:sz w:val="20"/>
                <w:szCs w:val="20"/>
              </w:rPr>
            </w:pPr>
          </w:p>
        </w:tc>
        <w:tc>
          <w:tcPr>
            <w:tcW w:w="424" w:type="dxa"/>
            <w:shd w:val="clear" w:color="auto" w:fill="FF99CC"/>
            <w:vAlign w:val="center"/>
          </w:tcPr>
          <w:p w14:paraId="6797C383" w14:textId="77777777" w:rsidR="0083086C" w:rsidRPr="00157823" w:rsidRDefault="0083086C" w:rsidP="00157823">
            <w:pPr>
              <w:jc w:val="center"/>
              <w:rPr>
                <w:rFonts w:cs="Arial"/>
                <w:sz w:val="28"/>
                <w:szCs w:val="28"/>
              </w:rPr>
            </w:pPr>
          </w:p>
        </w:tc>
        <w:tc>
          <w:tcPr>
            <w:tcW w:w="709" w:type="dxa"/>
            <w:shd w:val="clear" w:color="auto" w:fill="99CCFF"/>
            <w:vAlign w:val="center"/>
          </w:tcPr>
          <w:p w14:paraId="4434562D" w14:textId="77777777" w:rsidR="0083086C" w:rsidRPr="00157823" w:rsidRDefault="0083086C" w:rsidP="00157823">
            <w:pPr>
              <w:jc w:val="center"/>
              <w:rPr>
                <w:rFonts w:cs="Arial"/>
                <w:sz w:val="28"/>
                <w:szCs w:val="28"/>
              </w:rPr>
            </w:pPr>
          </w:p>
        </w:tc>
        <w:tc>
          <w:tcPr>
            <w:tcW w:w="709" w:type="dxa"/>
            <w:shd w:val="clear" w:color="auto" w:fill="99CCFF"/>
            <w:vAlign w:val="center"/>
          </w:tcPr>
          <w:p w14:paraId="26DAD12B" w14:textId="77777777" w:rsidR="0083086C" w:rsidRPr="00157823" w:rsidRDefault="0083086C" w:rsidP="00157823">
            <w:pPr>
              <w:jc w:val="center"/>
              <w:rPr>
                <w:rFonts w:cs="Arial"/>
                <w:sz w:val="28"/>
                <w:szCs w:val="28"/>
              </w:rPr>
            </w:pPr>
          </w:p>
        </w:tc>
      </w:tr>
    </w:tbl>
    <w:p w14:paraId="492A71E3" w14:textId="77777777" w:rsidR="0083086C" w:rsidRDefault="0083086C" w:rsidP="00A55202"/>
    <w:p w14:paraId="7C5FECF3" w14:textId="77777777" w:rsidR="0083086C" w:rsidRDefault="0083086C" w:rsidP="003961F4">
      <w:pPr>
        <w:pStyle w:val="BodyText"/>
        <w:rPr>
          <w:rStyle w:val="Strong"/>
          <w:sz w:val="22"/>
          <w:szCs w:val="22"/>
          <w:lang w:val="en-GB" w:eastAsia="en-GB"/>
        </w:rPr>
        <w:sectPr w:rsidR="0083086C">
          <w:pgSz w:w="16838" w:h="11906" w:orient="landscape"/>
          <w:pgMar w:top="1418" w:right="1134" w:bottom="1418" w:left="1418" w:header="709" w:footer="709" w:gutter="0"/>
          <w:cols w:space="708"/>
          <w:docGrid w:linePitch="360"/>
        </w:sectPr>
      </w:pPr>
    </w:p>
    <w:p w14:paraId="07121E2B" w14:textId="77777777" w:rsidR="0083086C" w:rsidRPr="00F41A27" w:rsidRDefault="0083086C" w:rsidP="003961F4">
      <w:pPr>
        <w:pStyle w:val="BodyText"/>
        <w:rPr>
          <w:rStyle w:val="Strong"/>
        </w:rPr>
      </w:pPr>
      <w:r>
        <w:rPr>
          <w:rStyle w:val="Strong"/>
          <w:b w:val="0"/>
        </w:rPr>
        <w:lastRenderedPageBreak/>
        <w:t xml:space="preserve">The reference document ‘Three Essential Elements of e-Navigation Communications’ provides the basis for the ‘function’ and ‘sub function’ references.  While it is recognised that AIS is not part of GMDSS, there may </w:t>
      </w:r>
      <w:r w:rsidRPr="00F41A27">
        <w:rPr>
          <w:rStyle w:val="Strong"/>
          <w:b w:val="0"/>
        </w:rPr>
        <w:t xml:space="preserve">be aspects of the proposed solution that could contribute to a future SAR element using AIS. </w:t>
      </w:r>
    </w:p>
    <w:p w14:paraId="5D1BFCB6"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 xml:space="preserve">Ship-borne (Annex 1, Tables 1 a) </w:t>
      </w:r>
      <w:proofErr w:type="spellStart"/>
      <w:r w:rsidRPr="00F41A27">
        <w:rPr>
          <w:rStyle w:val="Strong"/>
          <w:b w:val="0"/>
          <w:sz w:val="24"/>
          <w:szCs w:val="24"/>
        </w:rPr>
        <w:t>i</w:t>
      </w:r>
      <w:proofErr w:type="spellEnd"/>
      <w:r w:rsidRPr="00F41A27">
        <w:rPr>
          <w:rStyle w:val="Strong"/>
          <w:b w:val="0"/>
          <w:sz w:val="24"/>
          <w:szCs w:val="24"/>
        </w:rPr>
        <w:t>) – ii))</w:t>
      </w:r>
    </w:p>
    <w:p w14:paraId="15BAA896" w14:textId="77777777" w:rsidR="0083086C" w:rsidRPr="00F41A27" w:rsidRDefault="0083086C" w:rsidP="007F0441">
      <w:pPr>
        <w:pStyle w:val="BodyText"/>
        <w:rPr>
          <w:rStyle w:val="Strong"/>
          <w:rFonts w:ascii="Calibri" w:hAnsi="Calibri"/>
          <w:sz w:val="22"/>
          <w:szCs w:val="22"/>
          <w:lang w:val="en-GB" w:eastAsia="en-US"/>
        </w:rPr>
      </w:pPr>
      <w:r w:rsidRPr="00F41A27">
        <w:rPr>
          <w:rStyle w:val="Strong"/>
          <w:b w:val="0"/>
        </w:rPr>
        <w:t xml:space="preserve">From a </w:t>
      </w:r>
      <w:proofErr w:type="spellStart"/>
      <w:r w:rsidRPr="00F41A27">
        <w:rPr>
          <w:rStyle w:val="Strong"/>
          <w:b w:val="0"/>
        </w:rPr>
        <w:t>shipborne</w:t>
      </w:r>
      <w:proofErr w:type="spellEnd"/>
      <w:r w:rsidRPr="00F41A27">
        <w:rPr>
          <w:rStyle w:val="Strong"/>
          <w:b w:val="0"/>
        </w:rPr>
        <w:t xml:space="preserve"> aspect, it is noted that the existing AIS technology addresses, or can address, many of the elements linked to ship reporting and basic data information exchange.  The additional capability of an e-navigation communication methodology, using testing frequencies as agreed at WRC 2012 / working towards input to WRC 2015 and WRC 2018, enables the capability to test transmission of additional information.  This approach enables testing using existing AIS protocols without impact on the current AIS VHF data link.  </w:t>
      </w:r>
    </w:p>
    <w:p w14:paraId="34E24D7F" w14:textId="77777777" w:rsidR="0083086C" w:rsidRPr="00F41A27" w:rsidRDefault="0083086C" w:rsidP="007F0441">
      <w:pPr>
        <w:pStyle w:val="BodyText"/>
        <w:rPr>
          <w:rStyle w:val="Strong"/>
        </w:rPr>
      </w:pPr>
      <w:r w:rsidRPr="00F41A27">
        <w:rPr>
          <w:rStyle w:val="Strong"/>
          <w:b w:val="0"/>
        </w:rPr>
        <w:t xml:space="preserve">In addition, there is capability in the proposed solution to enhance data transfer using e-navigation communication protocols based on larger bandwidth capability.  This additional message capability may make use of current AIS protocols.  </w:t>
      </w:r>
    </w:p>
    <w:p w14:paraId="68C3D428" w14:textId="77777777" w:rsidR="0083086C" w:rsidRPr="00F41A27" w:rsidRDefault="0083086C" w:rsidP="007F0441">
      <w:pPr>
        <w:pStyle w:val="BodyText"/>
        <w:rPr>
          <w:rStyle w:val="Strong"/>
        </w:rPr>
      </w:pPr>
      <w:r w:rsidRPr="00F41A27">
        <w:rPr>
          <w:rStyle w:val="Strong"/>
          <w:b w:val="0"/>
        </w:rPr>
        <w:t xml:space="preserve">The interaction proposed covers ship-ship / ship-shore / shore-ship VHF communications. </w:t>
      </w:r>
    </w:p>
    <w:p w14:paraId="3BAEE643"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Shore (Annex 1,</w:t>
      </w:r>
      <w:r>
        <w:rPr>
          <w:rStyle w:val="Strong"/>
          <w:b w:val="0"/>
          <w:sz w:val="24"/>
          <w:szCs w:val="24"/>
        </w:rPr>
        <w:t xml:space="preserve"> </w:t>
      </w:r>
      <w:r w:rsidRPr="00F41A27">
        <w:rPr>
          <w:rStyle w:val="Strong"/>
          <w:b w:val="0"/>
          <w:sz w:val="24"/>
          <w:szCs w:val="24"/>
        </w:rPr>
        <w:t xml:space="preserve">Tables 1 b) </w:t>
      </w:r>
      <w:proofErr w:type="spellStart"/>
      <w:r w:rsidRPr="00F41A27">
        <w:rPr>
          <w:rStyle w:val="Strong"/>
          <w:b w:val="0"/>
          <w:sz w:val="24"/>
          <w:szCs w:val="24"/>
        </w:rPr>
        <w:t>i</w:t>
      </w:r>
      <w:proofErr w:type="spellEnd"/>
      <w:r w:rsidRPr="00F41A27">
        <w:rPr>
          <w:rStyle w:val="Strong"/>
          <w:b w:val="0"/>
          <w:sz w:val="24"/>
          <w:szCs w:val="24"/>
        </w:rPr>
        <w:t>) – v))</w:t>
      </w:r>
    </w:p>
    <w:p w14:paraId="3FC4691D"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shore aspect is similar to the ship aspect, making best use of current AIS technology.  The interaction proposed covers ship-shore / shore-ship VHF communications.  This approach does not address shore-shore communications, which would be covered through other technology solutions, including the development of common data formats.  </w:t>
      </w:r>
    </w:p>
    <w:p w14:paraId="6D015007" w14:textId="77777777" w:rsidR="0083086C" w:rsidRPr="00F41A27" w:rsidRDefault="0083086C" w:rsidP="0040792C">
      <w:pPr>
        <w:pStyle w:val="ListParagraph"/>
        <w:numPr>
          <w:ilvl w:val="1"/>
          <w:numId w:val="17"/>
        </w:numPr>
        <w:rPr>
          <w:rStyle w:val="Strong"/>
          <w:rFonts w:ascii="Arial" w:hAnsi="Arial"/>
          <w:sz w:val="20"/>
          <w:szCs w:val="24"/>
          <w:lang w:val="en-AU" w:eastAsia="en-AU"/>
        </w:rPr>
      </w:pPr>
      <w:r w:rsidRPr="00F41A27">
        <w:rPr>
          <w:rStyle w:val="Strong"/>
          <w:b w:val="0"/>
          <w:sz w:val="24"/>
          <w:szCs w:val="24"/>
        </w:rPr>
        <w:t>Search and Rescue (Annex 1,</w:t>
      </w:r>
      <w:r>
        <w:rPr>
          <w:rStyle w:val="Strong"/>
          <w:b w:val="0"/>
          <w:sz w:val="24"/>
          <w:szCs w:val="24"/>
        </w:rPr>
        <w:t xml:space="preserve"> </w:t>
      </w:r>
      <w:r w:rsidRPr="00F41A27">
        <w:rPr>
          <w:rStyle w:val="Strong"/>
          <w:b w:val="0"/>
          <w:sz w:val="24"/>
          <w:szCs w:val="24"/>
        </w:rPr>
        <w:t xml:space="preserve">Tables 1 c) </w:t>
      </w:r>
      <w:proofErr w:type="spellStart"/>
      <w:r w:rsidRPr="00F41A27">
        <w:rPr>
          <w:rStyle w:val="Strong"/>
          <w:b w:val="0"/>
          <w:sz w:val="24"/>
          <w:szCs w:val="24"/>
        </w:rPr>
        <w:t>i</w:t>
      </w:r>
      <w:proofErr w:type="spellEnd"/>
      <w:r w:rsidRPr="00F41A27">
        <w:rPr>
          <w:rStyle w:val="Strong"/>
          <w:b w:val="0"/>
          <w:sz w:val="24"/>
          <w:szCs w:val="24"/>
        </w:rPr>
        <w:t>) – iii))</w:t>
      </w:r>
    </w:p>
    <w:p w14:paraId="66681C38" w14:textId="77777777" w:rsidR="0083086C" w:rsidRPr="00F41A27" w:rsidRDefault="0083086C" w:rsidP="00FB0C5F">
      <w:pPr>
        <w:pStyle w:val="BodyText"/>
        <w:rPr>
          <w:rStyle w:val="Strong"/>
          <w:rFonts w:ascii="Calibri" w:hAnsi="Calibri"/>
          <w:sz w:val="22"/>
          <w:szCs w:val="22"/>
          <w:lang w:val="en-GB" w:eastAsia="en-US"/>
        </w:rPr>
      </w:pPr>
      <w:r w:rsidRPr="00F41A27">
        <w:rPr>
          <w:rStyle w:val="Strong"/>
          <w:rFonts w:cs="Calibri"/>
          <w:b w:val="0"/>
          <w:bCs w:val="0"/>
        </w:rPr>
        <w:t xml:space="preserve">The approach proposed responds to some user requirements identified in SAR, however AIS (and AIS – like) communications must first be agreed as an element in SAR communications.  This would be as part of any GMDSS review, should such a review be agreed.  </w:t>
      </w:r>
    </w:p>
    <w:p w14:paraId="430F7DF7" w14:textId="77777777" w:rsidR="0083086C" w:rsidRPr="00F41A27" w:rsidRDefault="0083086C" w:rsidP="00FB0C5F">
      <w:pPr>
        <w:pStyle w:val="Heading1"/>
        <w:rPr>
          <w:rStyle w:val="Strong"/>
          <w:b/>
          <w:caps w:val="0"/>
          <w:kern w:val="0"/>
          <w:sz w:val="20"/>
          <w:szCs w:val="24"/>
          <w:lang w:eastAsia="en-AU"/>
        </w:rPr>
      </w:pPr>
      <w:bookmarkStart w:id="40" w:name="_Toc319126012"/>
      <w:bookmarkStart w:id="41" w:name="_Toc194674003"/>
      <w:r w:rsidRPr="00F41A27">
        <w:rPr>
          <w:rStyle w:val="Strong"/>
          <w:b/>
          <w:szCs w:val="24"/>
        </w:rPr>
        <w:t>Communications requirements to fulfil user NEEDS</w:t>
      </w:r>
      <w:bookmarkEnd w:id="40"/>
      <w:bookmarkEnd w:id="41"/>
    </w:p>
    <w:p w14:paraId="44603C9B" w14:textId="77777777" w:rsidR="001333EA" w:rsidRPr="00F073C7" w:rsidRDefault="001333EA" w:rsidP="001333EA">
      <w:pPr>
        <w:pStyle w:val="Heading2"/>
        <w:rPr>
          <w:bCs/>
          <w:lang w:val="en-US"/>
        </w:rPr>
      </w:pPr>
      <w:bookmarkStart w:id="42" w:name="_Toc320695962"/>
      <w:bookmarkStart w:id="43" w:name="_Toc194674004"/>
      <w:r w:rsidRPr="00F073C7">
        <w:rPr>
          <w:bCs/>
          <w:lang w:val="en-US"/>
        </w:rPr>
        <w:t>VHF data communications</w:t>
      </w:r>
      <w:bookmarkEnd w:id="42"/>
      <w:bookmarkEnd w:id="43"/>
    </w:p>
    <w:p w14:paraId="3B01D1E9" w14:textId="77777777" w:rsidR="001333EA" w:rsidRPr="00F073C7" w:rsidRDefault="001333EA" w:rsidP="001333EA">
      <w:pPr>
        <w:rPr>
          <w:lang w:val="en-US"/>
        </w:rPr>
      </w:pPr>
      <w:r w:rsidRPr="00F073C7">
        <w:rPr>
          <w:lang w:val="en-US"/>
        </w:rPr>
        <w:t>VHF data communications will provide robust high-speed data exchange between ships and between ship and shore. The AIS system is not capable of handling, nor is intended for, this high-speed data exchange.</w:t>
      </w:r>
    </w:p>
    <w:p w14:paraId="4FDEBC0C" w14:textId="77777777" w:rsidR="001333EA" w:rsidRPr="00F073C7" w:rsidRDefault="001333EA" w:rsidP="001333EA">
      <w:pPr>
        <w:rPr>
          <w:lang w:val="en-US"/>
        </w:rPr>
      </w:pPr>
    </w:p>
    <w:p w14:paraId="2EE1017C" w14:textId="77777777" w:rsidR="001333EA" w:rsidRPr="00F073C7" w:rsidRDefault="001333EA" w:rsidP="001333EA">
      <w:pPr>
        <w:rPr>
          <w:rFonts w:cs="Arial"/>
          <w:lang w:val="en-US"/>
        </w:rPr>
      </w:pPr>
      <w:r w:rsidRPr="00F073C7">
        <w:rPr>
          <w:lang w:val="en-US"/>
        </w:rPr>
        <w:t>Taking into account the channels identi</w:t>
      </w:r>
      <w:r>
        <w:rPr>
          <w:lang w:val="en-US"/>
        </w:rPr>
        <w:t>fied by WRC-12 as described in 3</w:t>
      </w:r>
      <w:r w:rsidRPr="00F073C7">
        <w:rPr>
          <w:lang w:val="en-US"/>
        </w:rPr>
        <w:t>.2 above, c</w:t>
      </w:r>
      <w:r w:rsidRPr="00F073C7">
        <w:rPr>
          <w:rFonts w:cs="Arial"/>
          <w:lang w:val="en-US"/>
        </w:rPr>
        <w:t xml:space="preserve">hannels 24, 84, 25, 85, 26, and 86 will use the modulation technique described in ITU-R M.1842-1, and will be used for future VHF digital data, and ship-to-shore data exchange. </w:t>
      </w:r>
    </w:p>
    <w:p w14:paraId="0902C5D2" w14:textId="77777777" w:rsidR="001333EA" w:rsidRPr="00F073C7" w:rsidRDefault="001333EA" w:rsidP="001333EA">
      <w:pPr>
        <w:rPr>
          <w:rFonts w:cs="Arial"/>
          <w:lang w:val="en-US"/>
        </w:rPr>
      </w:pPr>
    </w:p>
    <w:p w14:paraId="4A6BBF9D" w14:textId="77777777" w:rsidR="001333EA" w:rsidRPr="00F073C7" w:rsidRDefault="001333EA" w:rsidP="001333EA">
      <w:pPr>
        <w:rPr>
          <w:rFonts w:cs="Arial"/>
          <w:lang w:val="en-US"/>
        </w:rPr>
      </w:pPr>
      <w:r w:rsidRPr="00F073C7">
        <w:rPr>
          <w:rFonts w:cs="Arial"/>
          <w:lang w:val="en-US"/>
        </w:rPr>
        <w:t>These may be used as discrete data communications channels, or a number may be combined into a single wide-bandwidth channel.</w:t>
      </w:r>
    </w:p>
    <w:p w14:paraId="22A2B7F6" w14:textId="77777777" w:rsidR="001333EA" w:rsidRPr="001333EA"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A typical scheme would be to allocat</w:t>
      </w:r>
      <w:r w:rsidRPr="001333EA">
        <w:rPr>
          <w:rFonts w:ascii="Arial" w:hAnsi="Arial" w:cs="Calibri"/>
          <w:lang w:val="en-US" w:eastAsia="en-GB"/>
        </w:rPr>
        <w:t xml:space="preserve">e the four channels 25, 85, 26, and 86 for data exchange (in accordance with ITU-R M.1842 Annex 4) in areas such as ports and crowded waterways, with the other two channels (24 and 84) allocated to operation (in accordance with ITU-R M.1842, either Annex 1 or Annex 3) in coastline between these areas. </w:t>
      </w:r>
    </w:p>
    <w:p w14:paraId="57782E9C" w14:textId="77777777" w:rsidR="001333EA" w:rsidRPr="00F073C7" w:rsidRDefault="001333EA" w:rsidP="001333EA">
      <w:pPr>
        <w:pStyle w:val="ListParagraph"/>
        <w:numPr>
          <w:ilvl w:val="1"/>
          <w:numId w:val="46"/>
        </w:numPr>
        <w:rPr>
          <w:rFonts w:ascii="Arial" w:hAnsi="Arial" w:cs="Calibri"/>
          <w:lang w:val="en-US" w:eastAsia="en-GB"/>
        </w:rPr>
      </w:pPr>
      <w:r w:rsidRPr="00F073C7">
        <w:rPr>
          <w:rFonts w:ascii="Arial" w:hAnsi="Arial" w:cs="Calibri"/>
          <w:lang w:val="en-US" w:eastAsia="en-GB"/>
        </w:rPr>
        <w:t>Where a number of the 25 kHz channels are combined, a typical scheme might have a 100 kHz bandwidth, allowing a much higher data throughput than a single 25 kHz channel.</w:t>
      </w:r>
    </w:p>
    <w:p w14:paraId="38A0F322" w14:textId="77777777" w:rsidR="001333EA" w:rsidRPr="00F073C7" w:rsidRDefault="001333EA" w:rsidP="001333EA">
      <w:pPr>
        <w:pStyle w:val="Heading2"/>
        <w:rPr>
          <w:rFonts w:cs="Calibri"/>
          <w:lang w:val="en-US" w:eastAsia="en-GB"/>
        </w:rPr>
      </w:pPr>
      <w:bookmarkStart w:id="44" w:name="_Toc320695963"/>
      <w:bookmarkStart w:id="45" w:name="_Toc194674005"/>
      <w:r w:rsidRPr="00F073C7">
        <w:rPr>
          <w:rFonts w:cs="Calibri"/>
          <w:lang w:val="en-US" w:eastAsia="en-GB"/>
        </w:rPr>
        <w:t>IALA “VHF Data Exchange” (VDE) plan</w:t>
      </w:r>
      <w:bookmarkEnd w:id="44"/>
      <w:bookmarkEnd w:id="45"/>
    </w:p>
    <w:p w14:paraId="119C3EBD" w14:textId="77777777" w:rsidR="001333EA" w:rsidRPr="00F073C7" w:rsidRDefault="001333EA" w:rsidP="001333EA">
      <w:pPr>
        <w:rPr>
          <w:lang w:val="en-US"/>
        </w:rPr>
      </w:pPr>
      <w:r w:rsidRPr="00F073C7">
        <w:rPr>
          <w:lang w:val="en-US"/>
        </w:rPr>
        <w:lastRenderedPageBreak/>
        <w:t xml:space="preserve">IALA plans to use </w:t>
      </w:r>
      <w:r w:rsidR="002A5E72">
        <w:rPr>
          <w:lang w:val="en-US"/>
        </w:rPr>
        <w:t>six</w:t>
      </w:r>
      <w:r>
        <w:rPr>
          <w:lang w:val="en-US"/>
        </w:rPr>
        <w:t xml:space="preserve"> VHF data channel</w:t>
      </w:r>
      <w:r w:rsidRPr="001333EA">
        <w:rPr>
          <w:lang w:val="en-US"/>
        </w:rPr>
        <w:t>s</w:t>
      </w:r>
      <w:r w:rsidR="002A5E72">
        <w:rPr>
          <w:lang w:val="en-US"/>
        </w:rPr>
        <w:t xml:space="preserve"> 24,</w:t>
      </w:r>
      <w:r w:rsidRPr="001333EA">
        <w:rPr>
          <w:lang w:val="en-US"/>
        </w:rPr>
        <w:t xml:space="preserve"> 25,</w:t>
      </w:r>
      <w:r w:rsidR="002A5E72">
        <w:rPr>
          <w:lang w:val="en-US"/>
        </w:rPr>
        <w:t xml:space="preserve"> 84,</w:t>
      </w:r>
      <w:r w:rsidRPr="001333EA">
        <w:rPr>
          <w:lang w:val="en-US"/>
        </w:rPr>
        <w:t xml:space="preserve"> 85, 26, and 86 p</w:t>
      </w:r>
      <w:r w:rsidRPr="00F073C7">
        <w:rPr>
          <w:lang w:val="en-US"/>
        </w:rPr>
        <w:t>lus channels 27 and 28 (which have been identified for “possible testing of future AIS applications”) for an international scheme to be known as “</w:t>
      </w:r>
      <w:r w:rsidRPr="00F073C7">
        <w:rPr>
          <w:b/>
          <w:lang w:val="en-US"/>
        </w:rPr>
        <w:t>VHF Data Exchange</w:t>
      </w:r>
      <w:r w:rsidRPr="00F073C7">
        <w:rPr>
          <w:lang w:val="en-US"/>
        </w:rPr>
        <w:t xml:space="preserve">” (VDE). </w:t>
      </w:r>
    </w:p>
    <w:p w14:paraId="321F94E7" w14:textId="77777777" w:rsidR="001333EA" w:rsidRPr="00F073C7" w:rsidRDefault="001333EA" w:rsidP="001333EA">
      <w:pPr>
        <w:rPr>
          <w:lang w:val="en-US"/>
        </w:rPr>
      </w:pPr>
    </w:p>
    <w:p w14:paraId="00A03D42" w14:textId="77777777" w:rsidR="001333EA" w:rsidRPr="00F073C7" w:rsidRDefault="001333EA" w:rsidP="001333EA">
      <w:pPr>
        <w:pStyle w:val="Heading1"/>
        <w:rPr>
          <w:lang w:val="en-US"/>
        </w:rPr>
      </w:pPr>
      <w:bookmarkStart w:id="46" w:name="_Toc320695964"/>
      <w:bookmarkStart w:id="47" w:name="_Toc194674006"/>
      <w:r w:rsidRPr="00F073C7">
        <w:rPr>
          <w:lang w:val="en-US"/>
        </w:rPr>
        <w:t>Summary of the IALA VDE plan, and its relationship with AIS</w:t>
      </w:r>
      <w:bookmarkEnd w:id="46"/>
      <w:bookmarkEnd w:id="47"/>
    </w:p>
    <w:p w14:paraId="1E5AD090" w14:textId="77777777" w:rsidR="001333EA" w:rsidRPr="00F073C7" w:rsidRDefault="001333EA" w:rsidP="001333EA">
      <w:pPr>
        <w:pStyle w:val="Heading2"/>
        <w:rPr>
          <w:lang w:val="en-US"/>
        </w:rPr>
      </w:pPr>
      <w:bookmarkStart w:id="48" w:name="_Toc320695965"/>
      <w:bookmarkStart w:id="49" w:name="_Toc194674007"/>
      <w:r w:rsidRPr="00F073C7">
        <w:rPr>
          <w:lang w:val="en-US"/>
        </w:rPr>
        <w:t>VDE and its relationship with AIS</w:t>
      </w:r>
      <w:bookmarkEnd w:id="48"/>
      <w:bookmarkEnd w:id="49"/>
    </w:p>
    <w:p w14:paraId="1CFFF803" w14:textId="77777777" w:rsidR="001333EA" w:rsidRPr="00F073C7" w:rsidRDefault="001333EA" w:rsidP="001333EA">
      <w:pPr>
        <w:rPr>
          <w:lang w:val="en-US"/>
        </w:rPr>
      </w:pPr>
      <w:r w:rsidRPr="00F073C7">
        <w:rPr>
          <w:lang w:val="en-US"/>
        </w:rPr>
        <w:t xml:space="preserve">To </w:t>
      </w:r>
      <w:proofErr w:type="spellStart"/>
      <w:r w:rsidRPr="00F073C7">
        <w:rPr>
          <w:lang w:val="en-US"/>
        </w:rPr>
        <w:t>summarise</w:t>
      </w:r>
      <w:proofErr w:type="spellEnd"/>
      <w:r w:rsidRPr="00F073C7">
        <w:rPr>
          <w:lang w:val="en-US"/>
        </w:rPr>
        <w:t xml:space="preserve"> the VDE plan, and its relationship with AIS:</w:t>
      </w:r>
    </w:p>
    <w:p w14:paraId="22DA45F3" w14:textId="77777777" w:rsidR="001333EA" w:rsidRPr="00F073C7" w:rsidRDefault="001333EA" w:rsidP="001333EA">
      <w:pPr>
        <w:numPr>
          <w:ilvl w:val="0"/>
          <w:numId w:val="46"/>
        </w:numPr>
        <w:rPr>
          <w:lang w:val="en-US"/>
        </w:rPr>
      </w:pPr>
      <w:r w:rsidRPr="00F073C7">
        <w:rPr>
          <w:lang w:val="en-US"/>
        </w:rPr>
        <w:t>VHF Data Exchange (VDE)</w:t>
      </w:r>
    </w:p>
    <w:p w14:paraId="2ABA359C" w14:textId="45256589" w:rsidR="001333EA" w:rsidRPr="00F073C7" w:rsidRDefault="001333EA" w:rsidP="001333EA">
      <w:pPr>
        <w:numPr>
          <w:ilvl w:val="0"/>
          <w:numId w:val="47"/>
        </w:numPr>
        <w:rPr>
          <w:lang w:val="en-US"/>
        </w:rPr>
      </w:pPr>
      <w:r>
        <w:rPr>
          <w:lang w:val="en-US"/>
        </w:rPr>
        <w:t>The duplex channels 27 and 28</w:t>
      </w:r>
      <w:r w:rsidRPr="00F073C7">
        <w:rPr>
          <w:lang w:val="en-US"/>
        </w:rPr>
        <w:t>, which have been identified by WRC-12 for testing of future AIS app</w:t>
      </w:r>
      <w:r w:rsidR="00EE028F">
        <w:rPr>
          <w:lang w:val="en-US"/>
        </w:rPr>
        <w:t>lications, will be used for “</w:t>
      </w:r>
      <w:proofErr w:type="spellStart"/>
      <w:r w:rsidRPr="00F073C7">
        <w:rPr>
          <w:lang w:val="en-US"/>
        </w:rPr>
        <w:t>radiocommunications</w:t>
      </w:r>
      <w:proofErr w:type="spellEnd"/>
      <w:r w:rsidRPr="00F073C7">
        <w:rPr>
          <w:lang w:val="en-US"/>
        </w:rPr>
        <w:t xml:space="preserve"> involving, but not limited to, area warnings and meteorological and hydrographic data, as well as channel management of AIS, future VHF digital data, and ship-to-shore data exchange” </w:t>
      </w:r>
    </w:p>
    <w:p w14:paraId="44A777F4" w14:textId="77777777" w:rsidR="001333EA" w:rsidRPr="00F073C7" w:rsidRDefault="001333EA" w:rsidP="001333EA">
      <w:pPr>
        <w:numPr>
          <w:ilvl w:val="2"/>
          <w:numId w:val="47"/>
        </w:numPr>
        <w:rPr>
          <w:rFonts w:cs="Arial"/>
          <w:lang w:val="en-US"/>
        </w:rPr>
      </w:pPr>
      <w:r w:rsidRPr="00F073C7">
        <w:rPr>
          <w:rFonts w:cs="Arial"/>
          <w:lang w:val="en-US"/>
        </w:rPr>
        <w:t xml:space="preserve">These </w:t>
      </w:r>
      <w:r>
        <w:rPr>
          <w:rFonts w:cs="Arial"/>
          <w:lang w:val="en-US"/>
        </w:rPr>
        <w:t xml:space="preserve">may </w:t>
      </w:r>
      <w:r w:rsidRPr="00F073C7">
        <w:rPr>
          <w:rFonts w:cs="Arial"/>
          <w:lang w:val="en-US"/>
        </w:rPr>
        <w:t xml:space="preserve">use the same message structures and </w:t>
      </w:r>
      <w:r>
        <w:rPr>
          <w:rFonts w:cs="Arial"/>
          <w:lang w:val="en-US"/>
        </w:rPr>
        <w:t xml:space="preserve">TDMA </w:t>
      </w:r>
      <w:r w:rsidRPr="00F073C7">
        <w:rPr>
          <w:rFonts w:cs="Arial"/>
          <w:lang w:val="en-US"/>
        </w:rPr>
        <w:t xml:space="preserve">technology </w:t>
      </w:r>
      <w:r>
        <w:rPr>
          <w:rFonts w:cs="Arial"/>
          <w:lang w:val="en-US"/>
        </w:rPr>
        <w:t>similar to</w:t>
      </w:r>
      <w:r w:rsidRPr="00F073C7">
        <w:rPr>
          <w:rFonts w:cs="Arial"/>
          <w:lang w:val="en-US"/>
        </w:rPr>
        <w:t xml:space="preserve"> AIS</w:t>
      </w:r>
    </w:p>
    <w:p w14:paraId="67B19867" w14:textId="77777777" w:rsidR="001333EA" w:rsidRPr="00F073C7" w:rsidRDefault="001333EA" w:rsidP="001333EA">
      <w:pPr>
        <w:numPr>
          <w:ilvl w:val="2"/>
          <w:numId w:val="47"/>
        </w:numPr>
        <w:rPr>
          <w:rFonts w:cs="Arial"/>
          <w:lang w:val="en-US"/>
        </w:rPr>
      </w:pPr>
      <w:r w:rsidRPr="00F073C7">
        <w:rPr>
          <w:rFonts w:cs="Arial"/>
          <w:lang w:val="en-US"/>
        </w:rPr>
        <w:t>This use for terrestrial data exchange will not prevent the use of these channels for satellite applications as referred in AI-1.16 of WRC-15</w:t>
      </w:r>
    </w:p>
    <w:p w14:paraId="233097F6" w14:textId="77777777" w:rsidR="001333EA" w:rsidRPr="001333EA" w:rsidRDefault="001333EA" w:rsidP="001333EA">
      <w:pPr>
        <w:numPr>
          <w:ilvl w:val="1"/>
          <w:numId w:val="46"/>
        </w:numPr>
        <w:rPr>
          <w:lang w:val="en-US"/>
        </w:rPr>
      </w:pPr>
      <w:r w:rsidRPr="00F073C7">
        <w:rPr>
          <w:lang w:val="en-US"/>
        </w:rPr>
        <w:t>The four contiguous chan</w:t>
      </w:r>
      <w:r w:rsidRPr="001333EA">
        <w:rPr>
          <w:lang w:val="en-US"/>
        </w:rPr>
        <w:t xml:space="preserve">nels 25, 85, 26, 86 will be used for data exchange using </w:t>
      </w:r>
      <w:r w:rsidRPr="001333EA">
        <w:rPr>
          <w:rFonts w:cs="Arial"/>
          <w:lang w:val="en-US"/>
        </w:rPr>
        <w:t xml:space="preserve">the modulation technique described in ITU-R M.1842-1 </w:t>
      </w:r>
      <w:r w:rsidRPr="002A5E72">
        <w:rPr>
          <w:rFonts w:cs="Arial"/>
          <w:lang w:val="en-US"/>
        </w:rPr>
        <w:t>Annex 4</w:t>
      </w:r>
    </w:p>
    <w:p w14:paraId="1A428B77" w14:textId="77777777" w:rsidR="001333EA" w:rsidRPr="001333EA" w:rsidRDefault="001333EA" w:rsidP="001333EA">
      <w:pPr>
        <w:numPr>
          <w:ilvl w:val="2"/>
          <w:numId w:val="46"/>
        </w:numPr>
        <w:rPr>
          <w:lang w:val="en-US"/>
        </w:rPr>
      </w:pPr>
      <w:r w:rsidRPr="001333EA">
        <w:rPr>
          <w:rFonts w:cs="Arial"/>
          <w:lang w:val="en-US"/>
        </w:rPr>
        <w:t>These may be used as separate channels or combined into a single 100KHz broadband channel</w:t>
      </w:r>
    </w:p>
    <w:p w14:paraId="05ED1892" w14:textId="77777777" w:rsidR="001333EA" w:rsidRPr="001333EA" w:rsidRDefault="001333EA" w:rsidP="001333EA">
      <w:pPr>
        <w:numPr>
          <w:ilvl w:val="1"/>
          <w:numId w:val="46"/>
        </w:numPr>
        <w:rPr>
          <w:lang w:val="en-US"/>
        </w:rPr>
      </w:pPr>
      <w:r w:rsidRPr="001333EA">
        <w:rPr>
          <w:rFonts w:cs="Arial"/>
          <w:lang w:val="en-US"/>
        </w:rPr>
        <w:t>The two contiguous channels 24 and 84 may also be used for data exchange along the coastlines and waterways using the modulation techniques described in ITU-R M.1842-1 Annex 1 or Annex 3.</w:t>
      </w:r>
    </w:p>
    <w:p w14:paraId="73D43F53" w14:textId="77777777" w:rsidR="001333EA" w:rsidRPr="00F073C7" w:rsidRDefault="001333EA" w:rsidP="001333EA">
      <w:pPr>
        <w:ind w:left="1440"/>
        <w:rPr>
          <w:lang w:val="en-US"/>
        </w:rPr>
      </w:pPr>
    </w:p>
    <w:p w14:paraId="308E4C63" w14:textId="77777777" w:rsidR="001333EA" w:rsidRPr="00F073C7" w:rsidRDefault="001333EA" w:rsidP="001333EA">
      <w:pPr>
        <w:numPr>
          <w:ilvl w:val="0"/>
          <w:numId w:val="46"/>
        </w:numPr>
        <w:rPr>
          <w:lang w:val="en-US"/>
        </w:rPr>
      </w:pPr>
      <w:r w:rsidRPr="00F073C7">
        <w:rPr>
          <w:lang w:val="en-US"/>
        </w:rPr>
        <w:t>AIS</w:t>
      </w:r>
    </w:p>
    <w:p w14:paraId="5E1547E8" w14:textId="77777777" w:rsidR="001333EA" w:rsidRPr="00F073C7" w:rsidRDefault="001333EA" w:rsidP="001333EA">
      <w:pPr>
        <w:numPr>
          <w:ilvl w:val="1"/>
          <w:numId w:val="46"/>
        </w:numPr>
        <w:rPr>
          <w:lang w:val="en-US"/>
        </w:rPr>
      </w:pPr>
      <w:r w:rsidRPr="00F073C7">
        <w:rPr>
          <w:lang w:val="en-US"/>
        </w:rPr>
        <w:t>The existing AIS frequencies AIS-1 and AIS-2 (both are simplex channels) will be used exclusively for safety of navigation, primarily position reporting and identification, ship to ship and ship to shore</w:t>
      </w:r>
    </w:p>
    <w:p w14:paraId="7174763B" w14:textId="77777777" w:rsidR="001333EA" w:rsidRPr="00F073C7" w:rsidRDefault="001333EA" w:rsidP="001333EA">
      <w:pPr>
        <w:numPr>
          <w:ilvl w:val="1"/>
          <w:numId w:val="46"/>
        </w:numPr>
        <w:rPr>
          <w:lang w:val="en-US"/>
        </w:rPr>
      </w:pPr>
      <w:r w:rsidRPr="00F073C7">
        <w:rPr>
          <w:lang w:val="en-US"/>
        </w:rPr>
        <w:t>the simplex channels 75 and 76 will be used for satellite detection of AIS using AIS Message 27, long range AIS broadcast message</w:t>
      </w:r>
    </w:p>
    <w:p w14:paraId="1BE8A54E" w14:textId="77777777" w:rsidR="001333EA" w:rsidRDefault="001333EA" w:rsidP="00FB0C5F">
      <w:pPr>
        <w:pStyle w:val="BodyText"/>
        <w:rPr>
          <w:rStyle w:val="Strong"/>
          <w:rFonts w:cs="Calibri"/>
          <w:b w:val="0"/>
          <w:bCs w:val="0"/>
        </w:rPr>
      </w:pPr>
    </w:p>
    <w:p w14:paraId="471A5C28" w14:textId="77777777" w:rsidR="0083086C" w:rsidRPr="00FB0C5F" w:rsidRDefault="0083086C" w:rsidP="00FB0C5F">
      <w:pPr>
        <w:pStyle w:val="BodyText"/>
        <w:rPr>
          <w:rStyle w:val="Strong"/>
          <w:b w:val="0"/>
          <w:caps/>
          <w:kern w:val="28"/>
          <w:sz w:val="24"/>
          <w:szCs w:val="22"/>
          <w:lang w:eastAsia="de-DE"/>
        </w:rPr>
      </w:pPr>
      <w:r>
        <w:rPr>
          <w:rStyle w:val="Strong"/>
          <w:rFonts w:cs="Calibri"/>
          <w:b w:val="0"/>
          <w:bCs w:val="0"/>
        </w:rPr>
        <w:t>Table 2</w:t>
      </w:r>
      <w:r w:rsidRPr="00F41A27">
        <w:rPr>
          <w:rStyle w:val="Strong"/>
          <w:rFonts w:cs="Calibri"/>
          <w:b w:val="0"/>
          <w:bCs w:val="0"/>
        </w:rPr>
        <w:t xml:space="preserve"> - ‘e-Navigation Communications</w:t>
      </w:r>
      <w:r w:rsidRPr="00FB0C5F">
        <w:rPr>
          <w:rStyle w:val="Strong"/>
          <w:rFonts w:cs="Calibri"/>
          <w:b w:val="0"/>
          <w:bCs w:val="0"/>
        </w:rPr>
        <w:t xml:space="preserve"> – VHF elements only’ provides a summary of the technical assignment of various VHF channels for communication including protocol and types of messages to meet the functionality required by user needs.</w:t>
      </w:r>
    </w:p>
    <w:p w14:paraId="594E348F" w14:textId="77777777" w:rsidR="001333EA" w:rsidRPr="00FB0C5F" w:rsidRDefault="001333EA" w:rsidP="00FB0C5F">
      <w:pPr>
        <w:pStyle w:val="BodyText"/>
        <w:sectPr w:rsidR="001333EA" w:rsidRPr="00FB0C5F">
          <w:pgSz w:w="11906" w:h="16838"/>
          <w:pgMar w:top="1134" w:right="1418" w:bottom="1418" w:left="1418" w:header="709" w:footer="709" w:gutter="0"/>
          <w:cols w:space="708"/>
          <w:docGrid w:linePitch="360"/>
        </w:sectPr>
      </w:pPr>
    </w:p>
    <w:p w14:paraId="28433D79" w14:textId="77777777" w:rsidR="0083086C" w:rsidRPr="00F41A27" w:rsidRDefault="0083086C" w:rsidP="00F41A27">
      <w:pPr>
        <w:pStyle w:val="Table"/>
        <w:rPr>
          <w:sz w:val="20"/>
        </w:rPr>
      </w:pPr>
      <w:r w:rsidRPr="00F41A27">
        <w:lastRenderedPageBreak/>
        <w:t xml:space="preserve"> </w:t>
      </w:r>
      <w:bookmarkStart w:id="50" w:name="_Toc194674026"/>
      <w:r w:rsidRPr="00F41A27">
        <w:t>e-Navigation Communications – VHF elements only</w:t>
      </w:r>
      <w:bookmarkEnd w:id="50"/>
    </w:p>
    <w:tbl>
      <w:tblPr>
        <w:tblW w:w="157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2779"/>
        <w:gridCol w:w="2693"/>
        <w:gridCol w:w="2835"/>
        <w:gridCol w:w="2835"/>
        <w:gridCol w:w="2660"/>
      </w:tblGrid>
      <w:tr w:rsidR="009872D3" w14:paraId="536F4492" w14:textId="77777777" w:rsidTr="0011658B">
        <w:trPr>
          <w:cantSplit/>
          <w:trHeight w:val="617"/>
          <w:tblHeader/>
        </w:trPr>
        <w:tc>
          <w:tcPr>
            <w:tcW w:w="1899" w:type="dxa"/>
            <w:tcBorders>
              <w:top w:val="single" w:sz="12" w:space="0" w:color="auto"/>
              <w:left w:val="single" w:sz="12" w:space="0" w:color="auto"/>
              <w:bottom w:val="single" w:sz="12" w:space="0" w:color="auto"/>
              <w:right w:val="single" w:sz="12" w:space="0" w:color="auto"/>
            </w:tcBorders>
            <w:shd w:val="clear" w:color="auto" w:fill="CCFF33"/>
            <w:vAlign w:val="center"/>
          </w:tcPr>
          <w:p w14:paraId="369A1789" w14:textId="77777777" w:rsidR="009872D3" w:rsidRDefault="009872D3">
            <w:pPr>
              <w:rPr>
                <w:rFonts w:cs="Arial"/>
                <w:b/>
                <w:sz w:val="20"/>
                <w:szCs w:val="24"/>
                <w:lang w:val="en-AU" w:eastAsia="en-AU"/>
              </w:rPr>
            </w:pPr>
            <w:r>
              <w:rPr>
                <w:rFonts w:cs="Arial"/>
                <w:b/>
                <w:sz w:val="20"/>
              </w:rPr>
              <w:t>Essential element of e-Navigation communications</w:t>
            </w:r>
          </w:p>
        </w:tc>
        <w:tc>
          <w:tcPr>
            <w:tcW w:w="5472" w:type="dxa"/>
            <w:gridSpan w:val="2"/>
            <w:tcBorders>
              <w:top w:val="single" w:sz="12" w:space="0" w:color="auto"/>
              <w:left w:val="single" w:sz="12" w:space="0" w:color="auto"/>
              <w:bottom w:val="single" w:sz="12" w:space="0" w:color="auto"/>
              <w:right w:val="single" w:sz="12" w:space="0" w:color="auto"/>
            </w:tcBorders>
            <w:shd w:val="clear" w:color="auto" w:fill="E5B8B7"/>
            <w:vAlign w:val="center"/>
          </w:tcPr>
          <w:p w14:paraId="5085AEAC" w14:textId="77777777" w:rsidR="009872D3" w:rsidRDefault="009872D3">
            <w:pPr>
              <w:jc w:val="center"/>
              <w:rPr>
                <w:rFonts w:cs="Arial"/>
                <w:b/>
                <w:i/>
                <w:sz w:val="24"/>
                <w:szCs w:val="24"/>
                <w:lang w:val="en-AU" w:eastAsia="en-AU"/>
              </w:rPr>
            </w:pPr>
            <w:r>
              <w:rPr>
                <w:rFonts w:cs="Arial"/>
                <w:b/>
                <w:i/>
              </w:rPr>
              <w:t>AIS</w:t>
            </w:r>
          </w:p>
        </w:tc>
        <w:tc>
          <w:tcPr>
            <w:tcW w:w="5670" w:type="dxa"/>
            <w:gridSpan w:val="2"/>
            <w:tcBorders>
              <w:top w:val="single" w:sz="12" w:space="0" w:color="auto"/>
              <w:left w:val="single" w:sz="12" w:space="0" w:color="auto"/>
              <w:bottom w:val="single" w:sz="12" w:space="0" w:color="auto"/>
              <w:right w:val="single" w:sz="12" w:space="0" w:color="auto"/>
            </w:tcBorders>
            <w:shd w:val="clear" w:color="auto" w:fill="B6DDE8"/>
            <w:vAlign w:val="center"/>
          </w:tcPr>
          <w:p w14:paraId="338AD666" w14:textId="77777777" w:rsidR="009872D3" w:rsidRDefault="009872D3">
            <w:pPr>
              <w:jc w:val="center"/>
              <w:rPr>
                <w:rFonts w:cs="Arial"/>
                <w:b/>
                <w:i/>
              </w:rPr>
            </w:pPr>
            <w:r>
              <w:rPr>
                <w:rFonts w:cs="Arial"/>
                <w:b/>
                <w:i/>
              </w:rPr>
              <w:t xml:space="preserve">e-Navigation VHF Data </w:t>
            </w:r>
            <w:r w:rsidR="00FC2F47">
              <w:rPr>
                <w:rFonts w:cs="Arial"/>
                <w:b/>
                <w:i/>
              </w:rPr>
              <w:t>Exchange (VDE)</w:t>
            </w:r>
          </w:p>
          <w:p w14:paraId="704FDFB1" w14:textId="77777777" w:rsidR="009872D3" w:rsidRDefault="009872D3">
            <w:pPr>
              <w:jc w:val="center"/>
              <w:rPr>
                <w:rFonts w:cs="Arial"/>
                <w:b/>
                <w:i/>
                <w:sz w:val="24"/>
                <w:szCs w:val="24"/>
                <w:lang w:val="en-AU" w:eastAsia="en-AU"/>
              </w:rPr>
            </w:pPr>
            <w:r>
              <w:rPr>
                <w:rFonts w:cs="Arial"/>
                <w:b/>
                <w:i/>
              </w:rPr>
              <w:t xml:space="preserve"> (Toll free)</w:t>
            </w:r>
          </w:p>
        </w:tc>
        <w:tc>
          <w:tcPr>
            <w:tcW w:w="2660" w:type="dxa"/>
            <w:tcBorders>
              <w:top w:val="single" w:sz="12" w:space="0" w:color="auto"/>
              <w:left w:val="single" w:sz="12" w:space="0" w:color="auto"/>
              <w:bottom w:val="single" w:sz="12" w:space="0" w:color="auto"/>
              <w:right w:val="single" w:sz="12" w:space="0" w:color="auto"/>
            </w:tcBorders>
            <w:shd w:val="clear" w:color="auto" w:fill="FFFF00"/>
            <w:vAlign w:val="center"/>
          </w:tcPr>
          <w:p w14:paraId="434584EF" w14:textId="77777777" w:rsidR="009872D3" w:rsidRDefault="009872D3" w:rsidP="00A43A11">
            <w:pPr>
              <w:jc w:val="center"/>
              <w:rPr>
                <w:rFonts w:cs="Arial"/>
                <w:b/>
                <w:i/>
              </w:rPr>
            </w:pPr>
          </w:p>
          <w:p w14:paraId="5D099393" w14:textId="77777777" w:rsidR="009872D3" w:rsidRDefault="009872D3" w:rsidP="00A43A11">
            <w:pPr>
              <w:jc w:val="center"/>
              <w:rPr>
                <w:rFonts w:cs="Arial"/>
                <w:b/>
                <w:i/>
              </w:rPr>
            </w:pPr>
            <w:r>
              <w:rPr>
                <w:rFonts w:cs="Arial"/>
                <w:b/>
                <w:i/>
              </w:rPr>
              <w:t>GMDSS</w:t>
            </w:r>
          </w:p>
        </w:tc>
      </w:tr>
      <w:tr w:rsidR="009872D3" w14:paraId="3A5D7659" w14:textId="77777777">
        <w:trPr>
          <w:cantSplit/>
          <w:trHeight w:val="1064"/>
          <w:tblHeader/>
        </w:trPr>
        <w:tc>
          <w:tcPr>
            <w:tcW w:w="1899" w:type="dxa"/>
            <w:tcBorders>
              <w:top w:val="single" w:sz="12" w:space="0" w:color="auto"/>
              <w:left w:val="single" w:sz="12" w:space="0" w:color="auto"/>
              <w:right w:val="single" w:sz="12" w:space="0" w:color="auto"/>
            </w:tcBorders>
            <w:shd w:val="clear" w:color="auto" w:fill="CCFF33"/>
            <w:vAlign w:val="center"/>
          </w:tcPr>
          <w:p w14:paraId="6EA66A88" w14:textId="77777777" w:rsidR="009872D3" w:rsidRDefault="009872D3">
            <w:pPr>
              <w:rPr>
                <w:rFonts w:cs="Arial"/>
                <w:b/>
                <w:sz w:val="20"/>
                <w:szCs w:val="24"/>
                <w:u w:val="single"/>
                <w:lang w:val="en-AU" w:eastAsia="en-AU"/>
              </w:rPr>
            </w:pPr>
            <w:r>
              <w:rPr>
                <w:rFonts w:cs="Arial"/>
                <w:b/>
                <w:sz w:val="20"/>
                <w:u w:val="single"/>
              </w:rPr>
              <w:t>Sub-group</w:t>
            </w:r>
          </w:p>
        </w:tc>
        <w:tc>
          <w:tcPr>
            <w:tcW w:w="2779" w:type="dxa"/>
            <w:tcBorders>
              <w:top w:val="single" w:sz="12" w:space="0" w:color="auto"/>
              <w:left w:val="single" w:sz="12" w:space="0" w:color="auto"/>
            </w:tcBorders>
            <w:shd w:val="clear" w:color="auto" w:fill="E5B8B7"/>
            <w:vAlign w:val="center"/>
          </w:tcPr>
          <w:p w14:paraId="0151C6EA" w14:textId="77777777" w:rsidR="009872D3" w:rsidRDefault="009872D3">
            <w:pPr>
              <w:spacing w:before="100" w:beforeAutospacing="1"/>
              <w:jc w:val="center"/>
              <w:rPr>
                <w:rFonts w:cs="Arial"/>
                <w:b/>
                <w:i/>
                <w:sz w:val="18"/>
                <w:szCs w:val="18"/>
                <w:u w:val="single"/>
                <w:lang w:val="en-AU" w:eastAsia="en-AU"/>
              </w:rPr>
            </w:pPr>
            <w:r>
              <w:rPr>
                <w:rFonts w:cs="Arial"/>
                <w:b/>
                <w:i/>
                <w:sz w:val="18"/>
                <w:szCs w:val="18"/>
                <w:u w:val="single"/>
              </w:rPr>
              <w:t>AIS for safety of navigation</w:t>
            </w:r>
          </w:p>
        </w:tc>
        <w:tc>
          <w:tcPr>
            <w:tcW w:w="2693" w:type="dxa"/>
            <w:tcBorders>
              <w:top w:val="single" w:sz="12" w:space="0" w:color="auto"/>
              <w:right w:val="single" w:sz="12" w:space="0" w:color="auto"/>
            </w:tcBorders>
            <w:shd w:val="clear" w:color="auto" w:fill="E5B8B7"/>
            <w:vAlign w:val="center"/>
          </w:tcPr>
          <w:p w14:paraId="3948BAE0"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AIS long range (i.e. Sat-AIS)</w:t>
            </w:r>
          </w:p>
        </w:tc>
        <w:tc>
          <w:tcPr>
            <w:tcW w:w="2835" w:type="dxa"/>
            <w:tcBorders>
              <w:top w:val="single" w:sz="12" w:space="0" w:color="auto"/>
              <w:left w:val="single" w:sz="12" w:space="0" w:color="auto"/>
            </w:tcBorders>
            <w:shd w:val="clear" w:color="auto" w:fill="B6DDE8"/>
            <w:vAlign w:val="center"/>
          </w:tcPr>
          <w:p w14:paraId="3636023C"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existing AIS protocol</w:t>
            </w:r>
          </w:p>
        </w:tc>
        <w:tc>
          <w:tcPr>
            <w:tcW w:w="2835" w:type="dxa"/>
            <w:tcBorders>
              <w:top w:val="single" w:sz="12" w:space="0" w:color="auto"/>
              <w:right w:val="single" w:sz="12" w:space="0" w:color="auto"/>
            </w:tcBorders>
            <w:shd w:val="clear" w:color="auto" w:fill="B6DDE8"/>
            <w:vAlign w:val="center"/>
          </w:tcPr>
          <w:p w14:paraId="51009B73" w14:textId="77777777" w:rsidR="009872D3" w:rsidRPr="00CB4797" w:rsidRDefault="009872D3">
            <w:pPr>
              <w:jc w:val="center"/>
              <w:rPr>
                <w:rFonts w:cs="Arial"/>
                <w:b/>
                <w:i/>
                <w:sz w:val="18"/>
                <w:szCs w:val="18"/>
                <w:u w:val="single"/>
                <w:lang w:val="en-AU" w:eastAsia="en-AU"/>
              </w:rPr>
            </w:pPr>
            <w:r w:rsidRPr="00CB4797">
              <w:rPr>
                <w:rFonts w:cs="Arial"/>
                <w:b/>
                <w:i/>
                <w:sz w:val="18"/>
                <w:szCs w:val="18"/>
                <w:u w:val="single"/>
              </w:rPr>
              <w:t>using ITU standard protocol</w:t>
            </w:r>
          </w:p>
        </w:tc>
        <w:tc>
          <w:tcPr>
            <w:tcW w:w="2660" w:type="dxa"/>
            <w:tcBorders>
              <w:top w:val="single" w:sz="12" w:space="0" w:color="auto"/>
              <w:right w:val="single" w:sz="12" w:space="0" w:color="auto"/>
            </w:tcBorders>
            <w:shd w:val="clear" w:color="auto" w:fill="FFFF00"/>
            <w:vAlign w:val="center"/>
          </w:tcPr>
          <w:p w14:paraId="1F587AF3" w14:textId="77777777" w:rsidR="009872D3" w:rsidRDefault="009872D3" w:rsidP="00A43A11">
            <w:pPr>
              <w:jc w:val="center"/>
              <w:rPr>
                <w:rFonts w:cs="Arial"/>
                <w:b/>
                <w:i/>
                <w:sz w:val="18"/>
                <w:szCs w:val="18"/>
                <w:u w:val="single"/>
              </w:rPr>
            </w:pPr>
            <w:r>
              <w:rPr>
                <w:rFonts w:cs="Arial"/>
                <w:b/>
                <w:i/>
                <w:sz w:val="18"/>
                <w:szCs w:val="18"/>
                <w:u w:val="single"/>
              </w:rPr>
              <w:t>Distre</w:t>
            </w:r>
            <w:r w:rsidR="005839CB">
              <w:rPr>
                <w:rFonts w:cs="Arial"/>
                <w:b/>
                <w:i/>
                <w:sz w:val="18"/>
                <w:szCs w:val="18"/>
                <w:u w:val="single"/>
              </w:rPr>
              <w:t>ss alerting, Selective calling</w:t>
            </w:r>
          </w:p>
          <w:p w14:paraId="20716C89" w14:textId="77777777" w:rsidR="009872D3" w:rsidRPr="00CB4797" w:rsidRDefault="009872D3" w:rsidP="00A43A11">
            <w:pPr>
              <w:jc w:val="center"/>
              <w:rPr>
                <w:rFonts w:cs="Arial"/>
                <w:b/>
                <w:i/>
                <w:sz w:val="18"/>
                <w:szCs w:val="18"/>
                <w:u w:val="single"/>
              </w:rPr>
            </w:pPr>
          </w:p>
        </w:tc>
      </w:tr>
      <w:tr w:rsidR="009872D3" w14:paraId="09D69E07" w14:textId="77777777">
        <w:trPr>
          <w:cantSplit/>
          <w:trHeight w:val="1171"/>
          <w:tblHeader/>
        </w:trPr>
        <w:tc>
          <w:tcPr>
            <w:tcW w:w="1899" w:type="dxa"/>
            <w:tcBorders>
              <w:left w:val="single" w:sz="12" w:space="0" w:color="auto"/>
              <w:right w:val="single" w:sz="12" w:space="0" w:color="auto"/>
            </w:tcBorders>
            <w:shd w:val="clear" w:color="auto" w:fill="CCFF33"/>
            <w:vAlign w:val="center"/>
          </w:tcPr>
          <w:p w14:paraId="2E91FF1D" w14:textId="77777777" w:rsidR="009872D3" w:rsidRDefault="009872D3">
            <w:pPr>
              <w:rPr>
                <w:rFonts w:cs="Arial"/>
                <w:b/>
                <w:sz w:val="20"/>
                <w:szCs w:val="24"/>
                <w:lang w:val="en-AU" w:eastAsia="en-AU"/>
              </w:rPr>
            </w:pPr>
            <w:r>
              <w:rPr>
                <w:rFonts w:cs="Arial"/>
                <w:b/>
                <w:sz w:val="20"/>
              </w:rPr>
              <w:t xml:space="preserve">Radio channels </w:t>
            </w:r>
          </w:p>
        </w:tc>
        <w:tc>
          <w:tcPr>
            <w:tcW w:w="2779" w:type="dxa"/>
            <w:tcBorders>
              <w:left w:val="single" w:sz="12" w:space="0" w:color="auto"/>
            </w:tcBorders>
            <w:shd w:val="clear" w:color="auto" w:fill="E5B8B7"/>
            <w:vAlign w:val="center"/>
          </w:tcPr>
          <w:p w14:paraId="31F4B9A7" w14:textId="77777777" w:rsidR="009872D3" w:rsidRPr="00CB4797" w:rsidRDefault="009872D3" w:rsidP="0040792C">
            <w:pPr>
              <w:pStyle w:val="ListParagraph"/>
              <w:numPr>
                <w:ilvl w:val="0"/>
                <w:numId w:val="19"/>
              </w:numPr>
              <w:spacing w:before="100" w:beforeAutospacing="1" w:after="0" w:line="240" w:lineRule="auto"/>
              <w:rPr>
                <w:rFonts w:cs="Arial"/>
                <w:i/>
                <w:sz w:val="18"/>
                <w:szCs w:val="18"/>
              </w:rPr>
            </w:pPr>
            <w:r w:rsidRPr="00CB4797">
              <w:rPr>
                <w:rFonts w:cs="Arial"/>
                <w:i/>
                <w:sz w:val="18"/>
                <w:szCs w:val="18"/>
              </w:rPr>
              <w:t>AIS-1 &amp; AIS-2 (simplex)</w:t>
            </w:r>
          </w:p>
          <w:p w14:paraId="14830566" w14:textId="77777777" w:rsidR="009872D3" w:rsidRPr="00CB4797" w:rsidRDefault="009872D3" w:rsidP="0040792C">
            <w:pPr>
              <w:pStyle w:val="ListParagraph"/>
              <w:numPr>
                <w:ilvl w:val="1"/>
                <w:numId w:val="19"/>
              </w:numPr>
              <w:spacing w:before="100" w:beforeAutospacing="1" w:after="0" w:line="240" w:lineRule="auto"/>
              <w:rPr>
                <w:rFonts w:cs="Arial"/>
                <w:i/>
                <w:sz w:val="18"/>
                <w:szCs w:val="18"/>
              </w:rPr>
            </w:pPr>
            <w:r w:rsidRPr="00CB4797">
              <w:rPr>
                <w:rFonts w:cs="Arial"/>
                <w:i/>
                <w:sz w:val="18"/>
                <w:szCs w:val="18"/>
              </w:rPr>
              <w:t>As now, no change</w:t>
            </w:r>
          </w:p>
          <w:p w14:paraId="0172E9B5" w14:textId="77777777" w:rsidR="009872D3" w:rsidRPr="00CB4797" w:rsidRDefault="009872D3">
            <w:pPr>
              <w:rPr>
                <w:rFonts w:cs="Arial"/>
                <w:i/>
                <w:sz w:val="18"/>
                <w:szCs w:val="18"/>
                <w:lang w:val="en-AU" w:eastAsia="en-AU"/>
              </w:rPr>
            </w:pPr>
          </w:p>
        </w:tc>
        <w:tc>
          <w:tcPr>
            <w:tcW w:w="2693" w:type="dxa"/>
            <w:tcBorders>
              <w:right w:val="single" w:sz="12" w:space="0" w:color="auto"/>
            </w:tcBorders>
            <w:shd w:val="clear" w:color="auto" w:fill="E5B8B7"/>
            <w:vAlign w:val="center"/>
          </w:tcPr>
          <w:p w14:paraId="307C7B7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75 and 76 (simplex) </w:t>
            </w:r>
          </w:p>
          <w:p w14:paraId="3298DB8C" w14:textId="77777777" w:rsidR="009872D3" w:rsidRPr="00CB4797" w:rsidRDefault="009872D3" w:rsidP="0040792C">
            <w:pPr>
              <w:pStyle w:val="ListParagraph"/>
              <w:numPr>
                <w:ilvl w:val="1"/>
                <w:numId w:val="19"/>
              </w:numPr>
              <w:spacing w:after="0" w:line="240" w:lineRule="auto"/>
              <w:rPr>
                <w:rFonts w:cs="Arial"/>
                <w:i/>
                <w:sz w:val="18"/>
                <w:szCs w:val="18"/>
              </w:rPr>
            </w:pPr>
            <w:r>
              <w:rPr>
                <w:rFonts w:cs="Arial"/>
                <w:i/>
                <w:sz w:val="18"/>
                <w:szCs w:val="18"/>
              </w:rPr>
              <w:t xml:space="preserve">As per outcome from </w:t>
            </w:r>
            <w:r w:rsidRPr="00CB4797">
              <w:rPr>
                <w:rFonts w:cs="Arial"/>
                <w:i/>
                <w:sz w:val="18"/>
                <w:szCs w:val="18"/>
              </w:rPr>
              <w:t>WRC</w:t>
            </w:r>
            <w:r>
              <w:rPr>
                <w:rFonts w:cs="Arial"/>
                <w:i/>
                <w:sz w:val="18"/>
                <w:szCs w:val="18"/>
              </w:rPr>
              <w:t xml:space="preserve"> 2012</w:t>
            </w:r>
          </w:p>
          <w:p w14:paraId="2D2B5700" w14:textId="77777777" w:rsidR="009872D3" w:rsidRPr="00CB4797" w:rsidRDefault="009872D3">
            <w:pPr>
              <w:rPr>
                <w:rFonts w:cs="Arial"/>
                <w:i/>
                <w:sz w:val="18"/>
                <w:szCs w:val="18"/>
                <w:lang w:val="en-AU" w:eastAsia="en-AU"/>
              </w:rPr>
            </w:pPr>
          </w:p>
        </w:tc>
        <w:tc>
          <w:tcPr>
            <w:tcW w:w="2835" w:type="dxa"/>
            <w:tcBorders>
              <w:left w:val="single" w:sz="12" w:space="0" w:color="auto"/>
            </w:tcBorders>
            <w:shd w:val="clear" w:color="auto" w:fill="B6DDE8"/>
            <w:vAlign w:val="center"/>
          </w:tcPr>
          <w:p w14:paraId="72B5619E"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 xml:space="preserve">Channels 27B and 28B </w:t>
            </w:r>
          </w:p>
          <w:p w14:paraId="336EDEF3" w14:textId="77777777" w:rsidR="009872D3" w:rsidRPr="00CB4797" w:rsidRDefault="009872D3" w:rsidP="0040792C">
            <w:pPr>
              <w:pStyle w:val="ListParagraph"/>
              <w:numPr>
                <w:ilvl w:val="1"/>
                <w:numId w:val="19"/>
              </w:numPr>
              <w:spacing w:after="0" w:line="240" w:lineRule="auto"/>
              <w:rPr>
                <w:rFonts w:cs="Arial"/>
                <w:i/>
                <w:sz w:val="18"/>
                <w:szCs w:val="18"/>
              </w:rPr>
            </w:pPr>
            <w:r w:rsidRPr="00CB4797">
              <w:rPr>
                <w:rFonts w:cs="Arial"/>
                <w:i/>
                <w:sz w:val="18"/>
                <w:szCs w:val="18"/>
              </w:rPr>
              <w:t>World-wide dedicated channels (WRC-15 target)</w:t>
            </w:r>
          </w:p>
        </w:tc>
        <w:tc>
          <w:tcPr>
            <w:tcW w:w="2835" w:type="dxa"/>
            <w:tcBorders>
              <w:right w:val="single" w:sz="12" w:space="0" w:color="auto"/>
            </w:tcBorders>
            <w:shd w:val="clear" w:color="auto" w:fill="B6DDE8"/>
            <w:vAlign w:val="center"/>
          </w:tcPr>
          <w:p w14:paraId="3F6BEBC4" w14:textId="77777777" w:rsidR="009872D3" w:rsidRPr="00CB4797" w:rsidRDefault="009872D3" w:rsidP="0040792C">
            <w:pPr>
              <w:pStyle w:val="ListParagraph"/>
              <w:numPr>
                <w:ilvl w:val="0"/>
                <w:numId w:val="19"/>
              </w:numPr>
              <w:spacing w:after="0" w:line="240" w:lineRule="auto"/>
              <w:rPr>
                <w:rFonts w:cs="Arial"/>
                <w:i/>
                <w:sz w:val="18"/>
                <w:szCs w:val="18"/>
              </w:rPr>
            </w:pPr>
            <w:r w:rsidRPr="00CB4797">
              <w:rPr>
                <w:rFonts w:cs="Arial"/>
                <w:i/>
                <w:sz w:val="18"/>
                <w:szCs w:val="18"/>
              </w:rPr>
              <w:t>Channels 24, 84, 25, 85, 26, 86</w:t>
            </w:r>
          </w:p>
        </w:tc>
        <w:tc>
          <w:tcPr>
            <w:tcW w:w="2660" w:type="dxa"/>
            <w:tcBorders>
              <w:right w:val="single" w:sz="12" w:space="0" w:color="auto"/>
            </w:tcBorders>
            <w:shd w:val="clear" w:color="auto" w:fill="FFFF00"/>
            <w:vAlign w:val="center"/>
          </w:tcPr>
          <w:p w14:paraId="2A408FBA" w14:textId="77777777" w:rsidR="009872D3" w:rsidRPr="00CB4797" w:rsidRDefault="009872D3" w:rsidP="00A43A11">
            <w:pPr>
              <w:pStyle w:val="ListParagraph"/>
              <w:numPr>
                <w:ilvl w:val="0"/>
                <w:numId w:val="19"/>
              </w:numPr>
              <w:spacing w:after="0" w:line="240" w:lineRule="auto"/>
              <w:rPr>
                <w:rFonts w:cs="Arial"/>
                <w:i/>
                <w:sz w:val="18"/>
                <w:szCs w:val="18"/>
              </w:rPr>
            </w:pPr>
            <w:r>
              <w:rPr>
                <w:rFonts w:cs="Arial"/>
                <w:i/>
                <w:sz w:val="18"/>
                <w:szCs w:val="18"/>
              </w:rPr>
              <w:t>Channel 70</w:t>
            </w:r>
          </w:p>
        </w:tc>
      </w:tr>
      <w:tr w:rsidR="009872D3" w14:paraId="0F74C6E2" w14:textId="77777777">
        <w:trPr>
          <w:cantSplit/>
          <w:trHeight w:val="1261"/>
        </w:trPr>
        <w:tc>
          <w:tcPr>
            <w:tcW w:w="1899" w:type="dxa"/>
            <w:tcBorders>
              <w:left w:val="single" w:sz="12" w:space="0" w:color="auto"/>
              <w:right w:val="single" w:sz="12" w:space="0" w:color="auto"/>
            </w:tcBorders>
            <w:shd w:val="clear" w:color="auto" w:fill="CCFF33"/>
            <w:vAlign w:val="center"/>
          </w:tcPr>
          <w:p w14:paraId="097922A7" w14:textId="77777777" w:rsidR="009872D3" w:rsidRDefault="009872D3">
            <w:pPr>
              <w:rPr>
                <w:rFonts w:cs="Arial"/>
                <w:b/>
                <w:sz w:val="20"/>
                <w:szCs w:val="24"/>
                <w:lang w:val="en-AU" w:eastAsia="en-AU"/>
              </w:rPr>
            </w:pPr>
            <w:r>
              <w:rPr>
                <w:rFonts w:cs="Arial"/>
                <w:b/>
                <w:sz w:val="20"/>
              </w:rPr>
              <w:t>Functionality</w:t>
            </w:r>
          </w:p>
        </w:tc>
        <w:tc>
          <w:tcPr>
            <w:tcW w:w="2779" w:type="dxa"/>
            <w:tcBorders>
              <w:left w:val="single" w:sz="12" w:space="0" w:color="auto"/>
            </w:tcBorders>
            <w:shd w:val="clear" w:color="auto" w:fill="E5B8B7"/>
            <w:vAlign w:val="center"/>
          </w:tcPr>
          <w:p w14:paraId="07330550"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Safety of navigation</w:t>
            </w:r>
          </w:p>
          <w:p w14:paraId="4B5F7AB8"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Maritime and inland distress and safety communications</w:t>
            </w:r>
          </w:p>
        </w:tc>
        <w:tc>
          <w:tcPr>
            <w:tcW w:w="2693" w:type="dxa"/>
            <w:tcBorders>
              <w:right w:val="single" w:sz="12" w:space="0" w:color="auto"/>
            </w:tcBorders>
            <w:shd w:val="clear" w:color="auto" w:fill="E5B8B7"/>
            <w:vAlign w:val="center"/>
          </w:tcPr>
          <w:p w14:paraId="28F3C893"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Space detection of AIS </w:t>
            </w:r>
          </w:p>
          <w:p w14:paraId="2B62802D"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SAR</w:t>
            </w:r>
          </w:p>
        </w:tc>
        <w:tc>
          <w:tcPr>
            <w:tcW w:w="2835" w:type="dxa"/>
            <w:tcBorders>
              <w:left w:val="single" w:sz="12" w:space="0" w:color="auto"/>
            </w:tcBorders>
            <w:shd w:val="clear" w:color="auto" w:fill="B6DDE8"/>
            <w:vAlign w:val="center"/>
          </w:tcPr>
          <w:p w14:paraId="7CDC10D7"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Marine safety information</w:t>
            </w:r>
          </w:p>
          <w:p w14:paraId="217F07C9"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Marine security information</w:t>
            </w:r>
          </w:p>
          <w:p w14:paraId="215A7147"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SSRMs</w:t>
            </w:r>
          </w:p>
          <w:p w14:paraId="25B880AB"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General purpose information communication</w:t>
            </w:r>
          </w:p>
        </w:tc>
        <w:tc>
          <w:tcPr>
            <w:tcW w:w="2835" w:type="dxa"/>
            <w:tcBorders>
              <w:right w:val="single" w:sz="12" w:space="0" w:color="auto"/>
            </w:tcBorders>
            <w:shd w:val="clear" w:color="auto" w:fill="B6DDE8"/>
            <w:vAlign w:val="center"/>
          </w:tcPr>
          <w:p w14:paraId="322CEBBA"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 xml:space="preserve">General purpose data exchange </w:t>
            </w:r>
          </w:p>
          <w:p w14:paraId="005BFC9D" w14:textId="77777777" w:rsidR="009872D3" w:rsidRPr="00CB4797" w:rsidRDefault="009872D3" w:rsidP="00AF1864">
            <w:pPr>
              <w:pStyle w:val="ListParagraph"/>
              <w:numPr>
                <w:ilvl w:val="0"/>
                <w:numId w:val="20"/>
              </w:numPr>
              <w:tabs>
                <w:tab w:val="clear" w:pos="720"/>
              </w:tabs>
              <w:spacing w:after="0" w:line="240" w:lineRule="auto"/>
              <w:ind w:left="360"/>
              <w:rPr>
                <w:rFonts w:cs="Arial"/>
                <w:i/>
                <w:sz w:val="18"/>
                <w:szCs w:val="18"/>
              </w:rPr>
            </w:pPr>
            <w:r w:rsidRPr="00CB4797">
              <w:rPr>
                <w:rFonts w:cs="Arial"/>
                <w:i/>
                <w:sz w:val="18"/>
                <w:szCs w:val="18"/>
              </w:rPr>
              <w:t>Robust high speed data exchange</w:t>
            </w:r>
          </w:p>
        </w:tc>
        <w:tc>
          <w:tcPr>
            <w:tcW w:w="2660" w:type="dxa"/>
            <w:tcBorders>
              <w:right w:val="single" w:sz="12" w:space="0" w:color="auto"/>
            </w:tcBorders>
            <w:shd w:val="clear" w:color="auto" w:fill="FFFF00"/>
            <w:vAlign w:val="center"/>
          </w:tcPr>
          <w:p w14:paraId="63F6D5CB" w14:textId="77777777" w:rsidR="005839CB" w:rsidRPr="00A43A11" w:rsidRDefault="00A43A11" w:rsidP="00A43A11">
            <w:pPr>
              <w:numPr>
                <w:ilvl w:val="0"/>
                <w:numId w:val="21"/>
              </w:numPr>
              <w:tabs>
                <w:tab w:val="clear" w:pos="720"/>
              </w:tabs>
              <w:ind w:left="316"/>
              <w:rPr>
                <w:rFonts w:asciiTheme="minorHAnsi" w:hAnsiTheme="minorHAnsi" w:cstheme="minorHAnsi"/>
                <w:i/>
                <w:sz w:val="18"/>
                <w:szCs w:val="18"/>
              </w:rPr>
            </w:pPr>
            <w:r w:rsidRPr="00A43A11">
              <w:rPr>
                <w:rFonts w:asciiTheme="minorHAnsi" w:hAnsiTheme="minorHAnsi" w:cstheme="minorHAnsi"/>
                <w:i/>
                <w:sz w:val="18"/>
                <w:szCs w:val="18"/>
              </w:rPr>
              <w:t>Maritime and inland distress and safety communications</w:t>
            </w:r>
          </w:p>
        </w:tc>
      </w:tr>
      <w:tr w:rsidR="009872D3" w14:paraId="3C96622B" w14:textId="77777777" w:rsidTr="0011658B">
        <w:trPr>
          <w:cantSplit/>
          <w:trHeight w:val="1269"/>
        </w:trPr>
        <w:tc>
          <w:tcPr>
            <w:tcW w:w="1899" w:type="dxa"/>
            <w:tcBorders>
              <w:left w:val="single" w:sz="12" w:space="0" w:color="auto"/>
              <w:right w:val="single" w:sz="12" w:space="0" w:color="auto"/>
            </w:tcBorders>
            <w:shd w:val="clear" w:color="auto" w:fill="CCFF33"/>
            <w:vAlign w:val="center"/>
          </w:tcPr>
          <w:p w14:paraId="0DFE90D0" w14:textId="77777777" w:rsidR="009872D3" w:rsidRDefault="009872D3">
            <w:pPr>
              <w:rPr>
                <w:rFonts w:cs="Arial"/>
                <w:b/>
                <w:sz w:val="20"/>
                <w:szCs w:val="24"/>
                <w:lang w:val="en-AU" w:eastAsia="en-AU"/>
              </w:rPr>
            </w:pPr>
            <w:r>
              <w:rPr>
                <w:rFonts w:cs="Arial"/>
                <w:b/>
                <w:sz w:val="20"/>
              </w:rPr>
              <w:t>Message types</w:t>
            </w:r>
          </w:p>
          <w:p w14:paraId="7A0644B0" w14:textId="77777777" w:rsidR="009872D3" w:rsidRDefault="009872D3">
            <w:pPr>
              <w:rPr>
                <w:rFonts w:cs="Arial"/>
                <w:b/>
                <w:sz w:val="20"/>
                <w:szCs w:val="24"/>
                <w:lang w:val="en-AU" w:eastAsia="en-AU"/>
              </w:rPr>
            </w:pPr>
            <w:r>
              <w:rPr>
                <w:rFonts w:cs="Arial"/>
                <w:b/>
                <w:sz w:val="20"/>
              </w:rPr>
              <w:t>for AIS protocol</w:t>
            </w:r>
          </w:p>
        </w:tc>
        <w:tc>
          <w:tcPr>
            <w:tcW w:w="2779" w:type="dxa"/>
            <w:tcBorders>
              <w:left w:val="single" w:sz="12" w:space="0" w:color="auto"/>
            </w:tcBorders>
            <w:shd w:val="clear" w:color="auto" w:fill="E5B8B7"/>
            <w:vAlign w:val="center"/>
          </w:tcPr>
          <w:p w14:paraId="5D861EE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Vessel identification</w:t>
            </w:r>
          </w:p>
          <w:p w14:paraId="7D5D6833"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dynamic data</w:t>
            </w:r>
          </w:p>
          <w:p w14:paraId="03736145"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Vessel static data</w:t>
            </w:r>
          </w:p>
          <w:p w14:paraId="7C67478A"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Voyage related data</w:t>
            </w:r>
          </w:p>
          <w:p w14:paraId="2130712C"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Aids to Navigation</w:t>
            </w:r>
          </w:p>
          <w:p w14:paraId="5A725829"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Base Station</w:t>
            </w:r>
          </w:p>
        </w:tc>
        <w:tc>
          <w:tcPr>
            <w:tcW w:w="2693" w:type="dxa"/>
            <w:tcBorders>
              <w:right w:val="single" w:sz="12" w:space="0" w:color="auto"/>
            </w:tcBorders>
            <w:shd w:val="clear" w:color="auto" w:fill="E5B8B7"/>
            <w:vAlign w:val="center"/>
          </w:tcPr>
          <w:p w14:paraId="6FACF90E"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Space detection of AIS</w:t>
            </w:r>
          </w:p>
          <w:p w14:paraId="59DB77F5"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Other messages for support of future SAR</w:t>
            </w:r>
          </w:p>
        </w:tc>
        <w:tc>
          <w:tcPr>
            <w:tcW w:w="2835" w:type="dxa"/>
            <w:tcBorders>
              <w:left w:val="single" w:sz="12" w:space="0" w:color="auto"/>
            </w:tcBorders>
            <w:shd w:val="clear" w:color="auto" w:fill="B6DDE8"/>
            <w:vAlign w:val="center"/>
          </w:tcPr>
          <w:p w14:paraId="5395E52B" w14:textId="77777777" w:rsidR="009872D3" w:rsidRPr="00CB4797" w:rsidRDefault="00192FD8" w:rsidP="00AF1864">
            <w:pPr>
              <w:numPr>
                <w:ilvl w:val="0"/>
                <w:numId w:val="20"/>
              </w:numPr>
              <w:tabs>
                <w:tab w:val="num" w:pos="432"/>
              </w:tabs>
              <w:ind w:left="432"/>
              <w:rPr>
                <w:rFonts w:cs="Arial"/>
                <w:i/>
                <w:sz w:val="18"/>
                <w:szCs w:val="18"/>
                <w:lang w:val="en-AU" w:eastAsia="en-AU"/>
              </w:rPr>
            </w:pPr>
            <w:r>
              <w:rPr>
                <w:rFonts w:cs="Arial"/>
                <w:i/>
                <w:sz w:val="18"/>
                <w:szCs w:val="18"/>
              </w:rPr>
              <w:t>I</w:t>
            </w:r>
            <w:r w:rsidR="009872D3" w:rsidRPr="00CB4797">
              <w:rPr>
                <w:rFonts w:cs="Arial"/>
                <w:i/>
                <w:sz w:val="18"/>
                <w:szCs w:val="18"/>
              </w:rPr>
              <w:t xml:space="preserve">nternational application specific  messages </w:t>
            </w:r>
          </w:p>
          <w:p w14:paraId="3885836E"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 xml:space="preserve">Regional application specific messages </w:t>
            </w:r>
          </w:p>
          <w:p w14:paraId="750FE082"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Base Station</w:t>
            </w:r>
          </w:p>
        </w:tc>
        <w:tc>
          <w:tcPr>
            <w:tcW w:w="2835" w:type="dxa"/>
            <w:tcBorders>
              <w:right w:val="single" w:sz="12" w:space="0" w:color="auto"/>
            </w:tcBorders>
            <w:shd w:val="clear" w:color="auto" w:fill="B6DDE8" w:themeFill="accent5" w:themeFillTint="66"/>
            <w:vAlign w:val="center"/>
          </w:tcPr>
          <w:p w14:paraId="7D24DB5A" w14:textId="77777777" w:rsidR="009872D3" w:rsidRPr="00CB4797" w:rsidRDefault="009872D3">
            <w:pPr>
              <w:ind w:left="72"/>
              <w:rPr>
                <w:rFonts w:cs="Arial"/>
                <w:i/>
                <w:sz w:val="18"/>
                <w:szCs w:val="18"/>
                <w:lang w:val="en-AU" w:eastAsia="en-AU"/>
              </w:rPr>
            </w:pPr>
          </w:p>
        </w:tc>
        <w:tc>
          <w:tcPr>
            <w:tcW w:w="2660" w:type="dxa"/>
            <w:tcBorders>
              <w:right w:val="single" w:sz="12" w:space="0" w:color="auto"/>
            </w:tcBorders>
            <w:shd w:val="clear" w:color="auto" w:fill="FFFF00"/>
            <w:vAlign w:val="center"/>
          </w:tcPr>
          <w:p w14:paraId="09FFFCEA" w14:textId="77777777" w:rsidR="009872D3" w:rsidRPr="00CB4797" w:rsidRDefault="009872D3" w:rsidP="00A43A11">
            <w:pPr>
              <w:ind w:left="72"/>
              <w:rPr>
                <w:rFonts w:cs="Arial"/>
                <w:i/>
                <w:sz w:val="18"/>
                <w:szCs w:val="18"/>
                <w:lang w:val="en-AU" w:eastAsia="en-AU"/>
              </w:rPr>
            </w:pPr>
          </w:p>
        </w:tc>
      </w:tr>
      <w:tr w:rsidR="009872D3" w14:paraId="7856218B" w14:textId="77777777">
        <w:trPr>
          <w:cantSplit/>
          <w:trHeight w:val="1834"/>
        </w:trPr>
        <w:tc>
          <w:tcPr>
            <w:tcW w:w="1899" w:type="dxa"/>
            <w:tcBorders>
              <w:left w:val="single" w:sz="12" w:space="0" w:color="auto"/>
              <w:right w:val="single" w:sz="12" w:space="0" w:color="auto"/>
            </w:tcBorders>
            <w:shd w:val="clear" w:color="auto" w:fill="CCFF33"/>
            <w:vAlign w:val="center"/>
          </w:tcPr>
          <w:p w14:paraId="7040D832" w14:textId="77777777" w:rsidR="009872D3" w:rsidRDefault="009872D3">
            <w:pPr>
              <w:rPr>
                <w:rFonts w:cs="Arial"/>
                <w:b/>
                <w:sz w:val="20"/>
                <w:szCs w:val="24"/>
                <w:lang w:val="en-AU" w:eastAsia="en-AU"/>
              </w:rPr>
            </w:pPr>
            <w:r>
              <w:rPr>
                <w:rFonts w:cs="Arial"/>
                <w:b/>
                <w:sz w:val="20"/>
              </w:rPr>
              <w:t>Sub functionality</w:t>
            </w:r>
          </w:p>
        </w:tc>
        <w:tc>
          <w:tcPr>
            <w:tcW w:w="2779" w:type="dxa"/>
            <w:tcBorders>
              <w:left w:val="single" w:sz="12" w:space="0" w:color="auto"/>
            </w:tcBorders>
            <w:shd w:val="clear" w:color="auto" w:fill="E5B8B7"/>
            <w:vAlign w:val="center"/>
          </w:tcPr>
          <w:p w14:paraId="02B2E86F"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Ship to ship collision avoidance</w:t>
            </w:r>
          </w:p>
          <w:p w14:paraId="248B9DF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 xml:space="preserve">VTS </w:t>
            </w:r>
          </w:p>
          <w:p w14:paraId="1B3752E4"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Tracking of ships</w:t>
            </w:r>
          </w:p>
          <w:p w14:paraId="3473B69E" w14:textId="77777777" w:rsidR="009872D3" w:rsidRPr="00CB4797" w:rsidRDefault="009872D3" w:rsidP="00AF1864">
            <w:pPr>
              <w:numPr>
                <w:ilvl w:val="0"/>
                <w:numId w:val="20"/>
              </w:numPr>
              <w:tabs>
                <w:tab w:val="num" w:pos="432"/>
              </w:tabs>
              <w:spacing w:before="100" w:beforeAutospacing="1"/>
              <w:ind w:left="432"/>
              <w:rPr>
                <w:rFonts w:cs="Arial"/>
                <w:i/>
                <w:sz w:val="18"/>
                <w:szCs w:val="18"/>
              </w:rPr>
            </w:pPr>
            <w:r w:rsidRPr="00CB4797">
              <w:rPr>
                <w:rFonts w:cs="Arial"/>
                <w:i/>
                <w:sz w:val="18"/>
                <w:szCs w:val="18"/>
              </w:rPr>
              <w:t>Locating in SAR</w:t>
            </w:r>
          </w:p>
          <w:p w14:paraId="5631914E" w14:textId="77777777" w:rsidR="009872D3" w:rsidRPr="00CB4797" w:rsidRDefault="009872D3" w:rsidP="00AF1864">
            <w:pPr>
              <w:numPr>
                <w:ilvl w:val="0"/>
                <w:numId w:val="20"/>
              </w:numPr>
              <w:tabs>
                <w:tab w:val="num" w:pos="432"/>
              </w:tabs>
              <w:spacing w:before="100" w:beforeAutospacing="1"/>
              <w:ind w:left="432"/>
              <w:rPr>
                <w:rFonts w:cs="Arial"/>
                <w:i/>
                <w:sz w:val="18"/>
                <w:szCs w:val="18"/>
                <w:lang w:val="en-AU" w:eastAsia="en-AU"/>
              </w:rPr>
            </w:pPr>
            <w:r w:rsidRPr="00CB4797">
              <w:rPr>
                <w:rFonts w:cs="Arial"/>
                <w:i/>
                <w:sz w:val="18"/>
                <w:szCs w:val="18"/>
              </w:rPr>
              <w:t>VDL control (by Base Station)</w:t>
            </w:r>
          </w:p>
        </w:tc>
        <w:tc>
          <w:tcPr>
            <w:tcW w:w="2693" w:type="dxa"/>
            <w:tcBorders>
              <w:right w:val="single" w:sz="12" w:space="0" w:color="auto"/>
            </w:tcBorders>
            <w:shd w:val="clear" w:color="auto" w:fill="E5B8B7"/>
            <w:vAlign w:val="center"/>
          </w:tcPr>
          <w:p w14:paraId="46A0493C"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Detection of vessels by coastal states beyond range of coastal AIS base stations</w:t>
            </w:r>
          </w:p>
          <w:p w14:paraId="0E264BDB" w14:textId="77777777" w:rsidR="00A43A11" w:rsidRPr="00A43A11" w:rsidRDefault="00A43A11" w:rsidP="00AF1864">
            <w:pPr>
              <w:numPr>
                <w:ilvl w:val="0"/>
                <w:numId w:val="20"/>
              </w:numPr>
              <w:tabs>
                <w:tab w:val="num" w:pos="432"/>
              </w:tabs>
              <w:ind w:left="432"/>
              <w:rPr>
                <w:rFonts w:cs="Arial"/>
                <w:i/>
                <w:sz w:val="18"/>
                <w:szCs w:val="18"/>
                <w:lang w:val="en-AU" w:eastAsia="en-AU"/>
              </w:rPr>
            </w:pPr>
            <w:r>
              <w:rPr>
                <w:rFonts w:cs="Arial"/>
                <w:i/>
                <w:sz w:val="18"/>
                <w:szCs w:val="18"/>
                <w:lang w:val="en-AU" w:eastAsia="en-AU"/>
              </w:rPr>
              <w:t>Locating in SAR</w:t>
            </w:r>
          </w:p>
          <w:p w14:paraId="6E38C7DA"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Future distress alerting</w:t>
            </w:r>
            <w:r w:rsidR="00ED288C">
              <w:rPr>
                <w:rFonts w:cs="Arial"/>
                <w:i/>
                <w:sz w:val="18"/>
                <w:szCs w:val="18"/>
              </w:rPr>
              <w:t xml:space="preserve"> if required by the GMDSS review</w:t>
            </w:r>
          </w:p>
        </w:tc>
        <w:tc>
          <w:tcPr>
            <w:tcW w:w="2835" w:type="dxa"/>
            <w:tcBorders>
              <w:left w:val="single" w:sz="12" w:space="0" w:color="auto"/>
            </w:tcBorders>
            <w:shd w:val="clear" w:color="auto" w:fill="B6DDE8"/>
            <w:vAlign w:val="center"/>
          </w:tcPr>
          <w:p w14:paraId="1357F859" w14:textId="77777777" w:rsidR="009872D3" w:rsidRPr="00CB4797" w:rsidRDefault="009872D3" w:rsidP="00AF1864">
            <w:pPr>
              <w:numPr>
                <w:ilvl w:val="0"/>
                <w:numId w:val="20"/>
              </w:numPr>
              <w:tabs>
                <w:tab w:val="num" w:pos="432"/>
              </w:tabs>
              <w:ind w:left="432"/>
              <w:rPr>
                <w:rFonts w:cs="Arial"/>
                <w:i/>
                <w:sz w:val="18"/>
                <w:szCs w:val="18"/>
                <w:lang w:val="en-AU" w:eastAsia="en-AU"/>
              </w:rPr>
            </w:pPr>
            <w:r w:rsidRPr="00CB4797">
              <w:rPr>
                <w:rFonts w:cs="Arial"/>
                <w:i/>
                <w:sz w:val="18"/>
                <w:szCs w:val="18"/>
              </w:rPr>
              <w:t xml:space="preserve">Area warnings and advice </w:t>
            </w:r>
          </w:p>
          <w:p w14:paraId="30DF3571"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Meteorological and hydrological data</w:t>
            </w:r>
          </w:p>
          <w:p w14:paraId="7E11F1FC"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Traffic management</w:t>
            </w:r>
          </w:p>
          <w:p w14:paraId="117D4AC2" w14:textId="77777777" w:rsidR="009872D3" w:rsidRPr="00CB4797" w:rsidRDefault="009872D3" w:rsidP="00AF1864">
            <w:pPr>
              <w:numPr>
                <w:ilvl w:val="0"/>
                <w:numId w:val="20"/>
              </w:numPr>
              <w:tabs>
                <w:tab w:val="num" w:pos="432"/>
              </w:tabs>
              <w:ind w:left="432"/>
              <w:rPr>
                <w:rFonts w:cs="Arial"/>
                <w:i/>
                <w:sz w:val="18"/>
                <w:szCs w:val="18"/>
              </w:rPr>
            </w:pPr>
            <w:r w:rsidRPr="00CB4797">
              <w:rPr>
                <w:rFonts w:cs="Arial"/>
                <w:i/>
                <w:sz w:val="18"/>
                <w:szCs w:val="18"/>
              </w:rPr>
              <w:t>Ship-shore data exchange</w:t>
            </w:r>
          </w:p>
          <w:p w14:paraId="0EA9B1D9" w14:textId="77777777" w:rsidR="009872D3" w:rsidRPr="00CB4797" w:rsidRDefault="009872D3" w:rsidP="00AF1864">
            <w:pPr>
              <w:numPr>
                <w:ilvl w:val="0"/>
                <w:numId w:val="20"/>
              </w:numPr>
              <w:tabs>
                <w:tab w:val="num" w:pos="432"/>
              </w:tabs>
              <w:ind w:left="432"/>
              <w:rPr>
                <w:rFonts w:cs="Arial"/>
                <w:i/>
                <w:sz w:val="18"/>
                <w:szCs w:val="18"/>
              </w:rPr>
            </w:pPr>
            <w:r>
              <w:rPr>
                <w:rFonts w:cs="Arial"/>
                <w:i/>
                <w:sz w:val="18"/>
                <w:szCs w:val="18"/>
              </w:rPr>
              <w:t>Channel management</w:t>
            </w:r>
          </w:p>
        </w:tc>
        <w:tc>
          <w:tcPr>
            <w:tcW w:w="2835" w:type="dxa"/>
            <w:tcBorders>
              <w:right w:val="single" w:sz="12" w:space="0" w:color="auto"/>
            </w:tcBorders>
            <w:shd w:val="clear" w:color="auto" w:fill="B6DDE8"/>
            <w:vAlign w:val="center"/>
          </w:tcPr>
          <w:p w14:paraId="1F187C3E" w14:textId="77777777" w:rsidR="009872D3" w:rsidRPr="00CB4797" w:rsidRDefault="009872D3" w:rsidP="00AF1864">
            <w:pPr>
              <w:pStyle w:val="ListParagraph"/>
              <w:numPr>
                <w:ilvl w:val="0"/>
                <w:numId w:val="20"/>
              </w:numPr>
              <w:tabs>
                <w:tab w:val="clear" w:pos="720"/>
              </w:tabs>
              <w:ind w:left="360"/>
              <w:rPr>
                <w:rFonts w:cs="Arial"/>
                <w:i/>
                <w:sz w:val="18"/>
                <w:szCs w:val="18"/>
              </w:rPr>
            </w:pPr>
            <w:r w:rsidRPr="00CB4797">
              <w:rPr>
                <w:rFonts w:cs="Arial"/>
                <w:i/>
                <w:sz w:val="18"/>
                <w:szCs w:val="18"/>
              </w:rPr>
              <w:t>High message payload</w:t>
            </w:r>
          </w:p>
        </w:tc>
        <w:tc>
          <w:tcPr>
            <w:tcW w:w="2660" w:type="dxa"/>
            <w:tcBorders>
              <w:right w:val="single" w:sz="12" w:space="0" w:color="auto"/>
            </w:tcBorders>
            <w:shd w:val="clear" w:color="auto" w:fill="FFFF00"/>
            <w:vAlign w:val="center"/>
          </w:tcPr>
          <w:p w14:paraId="09632906" w14:textId="77777777" w:rsidR="00136F60"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Distress alerting</w:t>
            </w:r>
          </w:p>
          <w:p w14:paraId="3C297E22" w14:textId="77777777" w:rsidR="00A43A11" w:rsidRDefault="00A43A11" w:rsidP="00A43A11">
            <w:pPr>
              <w:pStyle w:val="ListParagraph"/>
              <w:numPr>
                <w:ilvl w:val="0"/>
                <w:numId w:val="20"/>
              </w:numPr>
              <w:tabs>
                <w:tab w:val="clear" w:pos="720"/>
              </w:tabs>
              <w:spacing w:after="0" w:line="240" w:lineRule="auto"/>
              <w:ind w:left="360"/>
              <w:rPr>
                <w:rFonts w:cs="Arial"/>
                <w:i/>
                <w:sz w:val="18"/>
                <w:szCs w:val="18"/>
              </w:rPr>
            </w:pPr>
            <w:r>
              <w:rPr>
                <w:rFonts w:cs="Arial"/>
                <w:i/>
                <w:sz w:val="18"/>
                <w:szCs w:val="18"/>
              </w:rPr>
              <w:t xml:space="preserve"> Selective calling</w:t>
            </w:r>
            <w:r w:rsidR="00136F60">
              <w:rPr>
                <w:rFonts w:cs="Arial"/>
                <w:i/>
                <w:sz w:val="18"/>
                <w:szCs w:val="18"/>
              </w:rPr>
              <w:t xml:space="preserve"> </w:t>
            </w:r>
            <w:r>
              <w:rPr>
                <w:rFonts w:cs="Arial"/>
                <w:i/>
                <w:sz w:val="18"/>
                <w:szCs w:val="18"/>
              </w:rPr>
              <w:t>(DSC)</w:t>
            </w:r>
          </w:p>
          <w:p w14:paraId="1ED8A59C" w14:textId="77777777" w:rsidR="009872D3" w:rsidRPr="00CB4797" w:rsidRDefault="00A43A11" w:rsidP="00A43A11">
            <w:pPr>
              <w:pStyle w:val="ListParagraph"/>
              <w:numPr>
                <w:ilvl w:val="0"/>
                <w:numId w:val="20"/>
              </w:numPr>
              <w:tabs>
                <w:tab w:val="clear" w:pos="720"/>
              </w:tabs>
              <w:ind w:left="360"/>
              <w:rPr>
                <w:rFonts w:cs="Arial"/>
                <w:i/>
                <w:sz w:val="18"/>
                <w:szCs w:val="18"/>
              </w:rPr>
            </w:pPr>
            <w:r>
              <w:rPr>
                <w:rFonts w:cs="Arial"/>
                <w:i/>
                <w:sz w:val="18"/>
                <w:szCs w:val="18"/>
              </w:rPr>
              <w:t>AIS Channel Management (</w:t>
            </w:r>
            <w:r>
              <w:rPr>
                <w:rStyle w:val="FootnoteReference"/>
                <w:i/>
                <w:szCs w:val="18"/>
              </w:rPr>
              <w:footnoteReference w:id="5"/>
            </w:r>
            <w:r>
              <w:rPr>
                <w:rFonts w:cs="Arial"/>
                <w:i/>
                <w:sz w:val="18"/>
                <w:szCs w:val="18"/>
              </w:rPr>
              <w:t>)</w:t>
            </w:r>
          </w:p>
        </w:tc>
      </w:tr>
    </w:tbl>
    <w:p w14:paraId="1B51C377" w14:textId="77777777" w:rsidR="0083086C" w:rsidRPr="00EF1A1E" w:rsidRDefault="0083086C" w:rsidP="00992CAE">
      <w:pPr>
        <w:pStyle w:val="BodyText"/>
        <w:rPr>
          <w:lang w:val="de-DE"/>
        </w:rPr>
      </w:pPr>
    </w:p>
    <w:p w14:paraId="2AC46A59" w14:textId="77777777" w:rsidR="0083086C" w:rsidRDefault="0083086C" w:rsidP="009872D3">
      <w:pPr>
        <w:pStyle w:val="Heading1"/>
        <w:ind w:hanging="1134"/>
        <w:sectPr w:rsidR="0083086C">
          <w:pgSz w:w="16838" w:h="11906" w:orient="landscape"/>
          <w:pgMar w:top="1418" w:right="678" w:bottom="1418" w:left="567" w:header="709" w:footer="709" w:gutter="0"/>
          <w:cols w:space="708"/>
          <w:docGrid w:linePitch="360"/>
        </w:sectPr>
      </w:pPr>
    </w:p>
    <w:p w14:paraId="4C30A210" w14:textId="77777777" w:rsidR="0083086C" w:rsidRPr="00EF1A1E" w:rsidRDefault="0083086C" w:rsidP="00EF1A1E">
      <w:pPr>
        <w:pStyle w:val="Heading1"/>
      </w:pPr>
      <w:bookmarkStart w:id="51" w:name="_Toc319126013"/>
      <w:bookmarkStart w:id="52" w:name="_Toc194674008"/>
      <w:r w:rsidRPr="00EF1A1E">
        <w:lastRenderedPageBreak/>
        <w:t>Internal IALA coordination</w:t>
      </w:r>
      <w:bookmarkEnd w:id="51"/>
      <w:bookmarkEnd w:id="52"/>
    </w:p>
    <w:p w14:paraId="00C60F77" w14:textId="77777777" w:rsidR="0083086C" w:rsidRPr="00BE733E" w:rsidRDefault="0083086C" w:rsidP="00865B25">
      <w:pPr>
        <w:rPr>
          <w:rStyle w:val="Strong"/>
          <w:b w:val="0"/>
          <w:caps/>
          <w:kern w:val="28"/>
          <w:sz w:val="24"/>
          <w:lang w:val="en-AU" w:eastAsia="de-DE"/>
        </w:rPr>
      </w:pPr>
      <w:r>
        <w:rPr>
          <w:rStyle w:val="Strong"/>
          <w:b w:val="0"/>
          <w:szCs w:val="24"/>
        </w:rPr>
        <w:t>Given the broad scope of VHF data exchange, the cooperation of other IALA Committees will be sought, to meet the goals of the IALA e-navigation strategy.</w:t>
      </w:r>
    </w:p>
    <w:p w14:paraId="494BFEEE" w14:textId="77777777" w:rsidR="0083086C" w:rsidRPr="00EF1A1E" w:rsidRDefault="0083086C" w:rsidP="00EF1A1E">
      <w:pPr>
        <w:pStyle w:val="Heading2"/>
        <w:rPr>
          <w:lang w:val="en-US"/>
        </w:rPr>
      </w:pPr>
      <w:bookmarkStart w:id="53" w:name="_Toc319126014"/>
      <w:bookmarkStart w:id="54" w:name="_Toc194674009"/>
      <w:r w:rsidRPr="00EF1A1E">
        <w:rPr>
          <w:lang w:val="en-US"/>
        </w:rPr>
        <w:t>IALA e-NAV Committee</w:t>
      </w:r>
      <w:bookmarkEnd w:id="53"/>
      <w:bookmarkEnd w:id="54"/>
    </w:p>
    <w:p w14:paraId="037FBADF" w14:textId="77777777" w:rsidR="0083086C" w:rsidRPr="00B51691" w:rsidRDefault="0083086C" w:rsidP="004E4BB6">
      <w:pPr>
        <w:pStyle w:val="BodyText"/>
        <w:rPr>
          <w:rStyle w:val="Strong"/>
          <w:b w:val="0"/>
          <w:sz w:val="22"/>
          <w:szCs w:val="22"/>
        </w:rPr>
      </w:pPr>
      <w:r>
        <w:rPr>
          <w:rStyle w:val="Strong"/>
          <w:b w:val="0"/>
        </w:rPr>
        <w:t>Because of the closely related work on communications and data in WG3 and WG4, the Committee anticipates that further joint meetings of these two WGs will be needed, similar to that held in San Francisco in March 2012.</w:t>
      </w:r>
    </w:p>
    <w:p w14:paraId="5630A3C0" w14:textId="77777777" w:rsidR="0083086C" w:rsidRPr="00B51691" w:rsidRDefault="0083086C" w:rsidP="004E4BB6">
      <w:pPr>
        <w:pStyle w:val="BodyText"/>
        <w:rPr>
          <w:rStyle w:val="Strong"/>
        </w:rPr>
      </w:pPr>
      <w:r>
        <w:rPr>
          <w:rStyle w:val="Strong"/>
          <w:b w:val="0"/>
        </w:rPr>
        <w:t>Some tasks should be executed in close collaboration with the other WGs of the Committee. This will be further detailed on specific issues in accordance with the roadmap to be developed. In general, this collaboration is reflected in Figure 1 below.</w:t>
      </w:r>
    </w:p>
    <w:p w14:paraId="2306D312" w14:textId="77777777" w:rsidR="0083086C" w:rsidRPr="004E4BB6" w:rsidRDefault="0083086C" w:rsidP="004E4BB6">
      <w:pPr>
        <w:pStyle w:val="Heading2"/>
        <w:rPr>
          <w:rStyle w:val="Strong"/>
          <w:b/>
          <w:sz w:val="20"/>
          <w:szCs w:val="24"/>
        </w:rPr>
      </w:pPr>
      <w:bookmarkStart w:id="55" w:name="_Toc319126015"/>
      <w:bookmarkStart w:id="56" w:name="_Toc194674010"/>
      <w:r w:rsidRPr="004E4BB6">
        <w:rPr>
          <w:rStyle w:val="Strong"/>
          <w:rFonts w:cs="Calibri"/>
          <w:b/>
          <w:bCs w:val="0"/>
        </w:rPr>
        <w:t>Other IALA Committees</w:t>
      </w:r>
      <w:bookmarkEnd w:id="55"/>
      <w:bookmarkEnd w:id="56"/>
    </w:p>
    <w:p w14:paraId="57DC169B" w14:textId="77777777" w:rsidR="0083086C" w:rsidRDefault="0083086C" w:rsidP="00DB0113">
      <w:pPr>
        <w:pStyle w:val="BodyText"/>
        <w:rPr>
          <w:rStyle w:val="Strong"/>
          <w:b w:val="0"/>
          <w:sz w:val="22"/>
          <w:szCs w:val="22"/>
        </w:rPr>
      </w:pPr>
      <w:r>
        <w:rPr>
          <w:rStyle w:val="Strong"/>
          <w:b w:val="0"/>
        </w:rPr>
        <w:t>Some of the work and proposals from WG3 and WG4, through the E-NAV Committee, will be liaised with other IALA Committees, especially the VTS Committee and the ANM Committee for review and comments, and where appropriate to PAP and LAP.</w:t>
      </w:r>
    </w:p>
    <w:p w14:paraId="315C1393" w14:textId="77777777" w:rsidR="0083086C" w:rsidRPr="00E17C29" w:rsidRDefault="0083086C" w:rsidP="00513464">
      <w:pPr>
        <w:pStyle w:val="Heading1"/>
      </w:pPr>
      <w:bookmarkStart w:id="57" w:name="_Toc319126016"/>
      <w:bookmarkStart w:id="58" w:name="_Toc194674011"/>
      <w:r w:rsidRPr="00E17C29">
        <w:t>Input to and relationship with external bodies</w:t>
      </w:r>
      <w:bookmarkEnd w:id="57"/>
      <w:bookmarkEnd w:id="58"/>
    </w:p>
    <w:p w14:paraId="3467AB05" w14:textId="77777777" w:rsidR="0083086C" w:rsidRDefault="0083086C" w:rsidP="00360100">
      <w:pPr>
        <w:pStyle w:val="BodyText"/>
        <w:rPr>
          <w:rStyle w:val="Strong"/>
          <w:b w:val="0"/>
          <w:caps/>
          <w:kern w:val="28"/>
          <w:sz w:val="24"/>
          <w:szCs w:val="22"/>
          <w:lang w:eastAsia="de-DE"/>
        </w:rPr>
      </w:pPr>
      <w:r>
        <w:rPr>
          <w:rStyle w:val="Strong"/>
          <w:b w:val="0"/>
        </w:rPr>
        <w:t>It is recognized that the work and activities of the e-NAV Committee (particularly WG3 and WG4) will have to respond to the IMO E-Navigation time schedule and developments, as well as the relevant time schedules and milestones of other international bodies, such as ITU, IEC, IHO, etc. Therefore, it is necessary that an overall timeframe for the work of WG 3 and WG 4 shall be connected to those relevant time schedules and milestones.</w:t>
      </w:r>
    </w:p>
    <w:p w14:paraId="0818B6A3" w14:textId="77777777" w:rsidR="0083086C" w:rsidRDefault="0083086C" w:rsidP="00360100">
      <w:pPr>
        <w:pStyle w:val="BodyText"/>
        <w:rPr>
          <w:rStyle w:val="Strong"/>
        </w:rPr>
      </w:pPr>
      <w:r>
        <w:rPr>
          <w:rStyle w:val="Strong"/>
          <w:b w:val="0"/>
        </w:rPr>
        <w:t>It is also recognized that the IMO is responsible for performance standards. For international work on e-Navigation, IALA is contributing to the development of functional standards and contributes, where appropriate, to the development of technical standards in close cooperation with ITU WP5B. ITU facilitates the implementation of e-Navigation communication systems with technical standards and spectrum allocation.</w:t>
      </w:r>
    </w:p>
    <w:p w14:paraId="37233A32" w14:textId="77777777" w:rsidR="0083086C" w:rsidRPr="00215136" w:rsidRDefault="0083086C" w:rsidP="00360100">
      <w:pPr>
        <w:pStyle w:val="BodyText"/>
        <w:rPr>
          <w:rStyle w:val="Strong"/>
        </w:rPr>
      </w:pPr>
      <w:r>
        <w:rPr>
          <w:rStyle w:val="Strong"/>
          <w:b w:val="0"/>
        </w:rPr>
        <w:t>Once approved by Council, the results and proposals of the e-NAV Committee will need to be conveyed, in accordance with standard procedures, to the appropriate international bodies. In general, this process is reflected in Figure 1.</w:t>
      </w:r>
    </w:p>
    <w:p w14:paraId="5D7C65BB" w14:textId="77777777" w:rsidR="0083086C" w:rsidRPr="00513464" w:rsidRDefault="0083086C" w:rsidP="00513464">
      <w:pPr>
        <w:pStyle w:val="Heading2"/>
        <w:rPr>
          <w:rStyle w:val="Strong"/>
          <w:b/>
          <w:sz w:val="20"/>
          <w:szCs w:val="24"/>
        </w:rPr>
      </w:pPr>
      <w:bookmarkStart w:id="59" w:name="_Toc319126017"/>
      <w:bookmarkStart w:id="60" w:name="_Toc194674012"/>
      <w:r w:rsidRPr="00513464">
        <w:rPr>
          <w:rStyle w:val="Strong"/>
          <w:rFonts w:cs="Calibri"/>
          <w:b/>
          <w:bCs w:val="0"/>
        </w:rPr>
        <w:t>IMO</w:t>
      </w:r>
      <w:bookmarkEnd w:id="59"/>
      <w:bookmarkEnd w:id="60"/>
    </w:p>
    <w:p w14:paraId="0857A169" w14:textId="77777777" w:rsidR="0083086C" w:rsidRPr="00DB331F" w:rsidRDefault="0083086C" w:rsidP="00360100">
      <w:pPr>
        <w:pStyle w:val="BodyText"/>
        <w:rPr>
          <w:rStyle w:val="Strong"/>
          <w:b w:val="0"/>
          <w:sz w:val="22"/>
          <w:szCs w:val="22"/>
        </w:rPr>
      </w:pPr>
      <w:r>
        <w:rPr>
          <w:rStyle w:val="Strong"/>
          <w:b w:val="0"/>
        </w:rPr>
        <w:t xml:space="preserve">Results concerning the development and implementation of e-Navigation will be sent either to the IMO Correspondence Group on e-Navigation or as an information document on behalf of IALA to the relevant IMO Sub-committee (NAV/COMSAR/STW). Specific proposals may be submitted with the support of national administrations. </w:t>
      </w:r>
    </w:p>
    <w:p w14:paraId="24D7F0E5" w14:textId="77777777" w:rsidR="0083086C" w:rsidRPr="00513464" w:rsidRDefault="0083086C" w:rsidP="00513464">
      <w:pPr>
        <w:pStyle w:val="Heading2"/>
        <w:rPr>
          <w:rStyle w:val="Strong"/>
          <w:b/>
          <w:sz w:val="20"/>
          <w:szCs w:val="24"/>
        </w:rPr>
      </w:pPr>
      <w:bookmarkStart w:id="61" w:name="_Toc319126018"/>
      <w:bookmarkStart w:id="62" w:name="_Toc194674013"/>
      <w:r w:rsidRPr="00513464">
        <w:rPr>
          <w:rStyle w:val="Strong"/>
          <w:rFonts w:cs="Calibri"/>
          <w:b/>
          <w:bCs w:val="0"/>
        </w:rPr>
        <w:t>ITU</w:t>
      </w:r>
      <w:bookmarkEnd w:id="61"/>
      <w:bookmarkEnd w:id="62"/>
    </w:p>
    <w:p w14:paraId="0B413A11" w14:textId="77777777" w:rsidR="0083086C" w:rsidRDefault="0083086C" w:rsidP="00360100">
      <w:pPr>
        <w:pStyle w:val="BodyText"/>
        <w:rPr>
          <w:rStyle w:val="Strong"/>
          <w:b w:val="0"/>
          <w:sz w:val="22"/>
          <w:szCs w:val="22"/>
        </w:rPr>
      </w:pPr>
      <w:r>
        <w:rPr>
          <w:rStyle w:val="Strong"/>
          <w:b w:val="0"/>
        </w:rPr>
        <w:t xml:space="preserve">The IALA e-NAV Committee proposes liaison notes to ITU (e.g. WP5B) </w:t>
      </w:r>
      <w:r w:rsidRPr="00FB0C5F">
        <w:rPr>
          <w:rStyle w:val="Strong"/>
          <w:b w:val="0"/>
        </w:rPr>
        <w:t>regarding</w:t>
      </w:r>
      <w:r>
        <w:rPr>
          <w:rStyle w:val="Strong"/>
          <w:b w:val="0"/>
        </w:rPr>
        <w:t xml:space="preserve"> development of e-Navigation communication systems, technical standards and spectrum allocation for approval by Council.</w:t>
      </w:r>
    </w:p>
    <w:p w14:paraId="605D4C7B" w14:textId="77777777" w:rsidR="0083086C" w:rsidRPr="00513464" w:rsidRDefault="0083086C" w:rsidP="00513464">
      <w:pPr>
        <w:pStyle w:val="Heading2"/>
        <w:rPr>
          <w:rStyle w:val="Strong"/>
          <w:b/>
          <w:sz w:val="20"/>
          <w:szCs w:val="24"/>
        </w:rPr>
      </w:pPr>
      <w:bookmarkStart w:id="63" w:name="_Toc319126019"/>
      <w:bookmarkStart w:id="64" w:name="_Toc194674014"/>
      <w:r w:rsidRPr="00513464">
        <w:rPr>
          <w:rStyle w:val="Strong"/>
          <w:rFonts w:cs="Calibri"/>
          <w:b/>
          <w:bCs w:val="0"/>
        </w:rPr>
        <w:t>IEC</w:t>
      </w:r>
      <w:bookmarkEnd w:id="63"/>
      <w:bookmarkEnd w:id="64"/>
    </w:p>
    <w:p w14:paraId="764BEE43" w14:textId="77777777" w:rsidR="0083086C" w:rsidRDefault="0083086C" w:rsidP="00360100">
      <w:pPr>
        <w:pStyle w:val="BodyText"/>
        <w:rPr>
          <w:rStyle w:val="Strong"/>
          <w:b w:val="0"/>
          <w:sz w:val="22"/>
          <w:szCs w:val="22"/>
        </w:rPr>
      </w:pPr>
      <w:r>
        <w:rPr>
          <w:rStyle w:val="Strong"/>
          <w:b w:val="0"/>
        </w:rPr>
        <w:t>The activities and results of the work of IALA on e-Navigation will require continuing liaison and exchange with IEC to develop appropriate test standards.</w:t>
      </w:r>
    </w:p>
    <w:p w14:paraId="5A00698A" w14:textId="77777777" w:rsidR="0083086C" w:rsidRPr="003A6039" w:rsidRDefault="0083086C" w:rsidP="003A6039">
      <w:pPr>
        <w:pStyle w:val="Heading2"/>
        <w:rPr>
          <w:rStyle w:val="Strong"/>
          <w:b/>
          <w:sz w:val="20"/>
          <w:szCs w:val="24"/>
        </w:rPr>
      </w:pPr>
      <w:bookmarkStart w:id="65" w:name="_Toc319126020"/>
      <w:bookmarkStart w:id="66" w:name="_Toc194674015"/>
      <w:r w:rsidRPr="003A6039">
        <w:rPr>
          <w:rStyle w:val="Strong"/>
          <w:rFonts w:cs="Calibri"/>
          <w:b/>
          <w:bCs w:val="0"/>
        </w:rPr>
        <w:t>IHO</w:t>
      </w:r>
      <w:bookmarkEnd w:id="65"/>
      <w:bookmarkEnd w:id="66"/>
    </w:p>
    <w:p w14:paraId="5CDDADDF" w14:textId="77777777" w:rsidR="0083086C" w:rsidRDefault="0083086C" w:rsidP="00360100">
      <w:pPr>
        <w:pStyle w:val="BodyText"/>
        <w:rPr>
          <w:rStyle w:val="Strong"/>
          <w:b w:val="0"/>
          <w:sz w:val="22"/>
          <w:szCs w:val="22"/>
        </w:rPr>
      </w:pPr>
      <w:r>
        <w:rPr>
          <w:rStyle w:val="Strong"/>
          <w:b w:val="0"/>
        </w:rPr>
        <w:t>It is recognized that some of the activities and results of WG 3 and WG 4 of the e-</w:t>
      </w:r>
      <w:proofErr w:type="spellStart"/>
      <w:r>
        <w:rPr>
          <w:rStyle w:val="Strong"/>
          <w:b w:val="0"/>
        </w:rPr>
        <w:t>Nav</w:t>
      </w:r>
      <w:proofErr w:type="spellEnd"/>
      <w:r>
        <w:rPr>
          <w:rStyle w:val="Strong"/>
          <w:b w:val="0"/>
        </w:rPr>
        <w:t xml:space="preserve"> Committee (including communications, information management, PNT, MSI etc.) may have a direct and indirect link to the development of services within the Maritime Services Portfolio (e.g. S-100 and ASMs) for which data modelling will be necessary. The output and proposals of the e-NAV Committee will be sent in accordance with the standard procedures via Council.</w:t>
      </w:r>
    </w:p>
    <w:p w14:paraId="3F641C94" w14:textId="77777777" w:rsidR="0083086C" w:rsidRDefault="00D56CD5" w:rsidP="00315087">
      <w:pPr>
        <w:pStyle w:val="BodyText"/>
        <w:jc w:val="center"/>
        <w:rPr>
          <w:rStyle w:val="Strong"/>
        </w:rPr>
      </w:pPr>
      <w:r>
        <w:rPr>
          <w:b/>
          <w:noProof/>
          <w:lang w:val="en-US" w:eastAsia="en-US"/>
        </w:rPr>
        <w:lastRenderedPageBreak/>
        <w:drawing>
          <wp:inline distT="0" distB="0" distL="0" distR="0" wp14:anchorId="56402D27" wp14:editId="771123E1">
            <wp:extent cx="2476500" cy="2600325"/>
            <wp:effectExtent l="0" t="0" r="0" b="9525"/>
            <wp:docPr id="1" name="Picture 1" descr="Coordination_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rdination_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0" cy="2600325"/>
                    </a:xfrm>
                    <a:prstGeom prst="rect">
                      <a:avLst/>
                    </a:prstGeom>
                    <a:noFill/>
                    <a:ln>
                      <a:noFill/>
                    </a:ln>
                  </pic:spPr>
                </pic:pic>
              </a:graphicData>
            </a:graphic>
          </wp:inline>
        </w:drawing>
      </w:r>
    </w:p>
    <w:p w14:paraId="7EA92810" w14:textId="77777777" w:rsidR="0083086C" w:rsidRPr="00A31019" w:rsidRDefault="0083086C" w:rsidP="00A31019">
      <w:pPr>
        <w:pStyle w:val="Figure"/>
        <w:rPr>
          <w:rStyle w:val="Strong"/>
          <w:rFonts w:cs="Calibri"/>
          <w:b w:val="0"/>
          <w:bCs w:val="0"/>
          <w:i w:val="0"/>
          <w:sz w:val="20"/>
          <w:szCs w:val="24"/>
          <w:lang w:val="en-AU" w:eastAsia="en-AU"/>
        </w:rPr>
      </w:pPr>
      <w:bookmarkStart w:id="67" w:name="_Toc194674052"/>
      <w:r>
        <w:t>IALA e-Navigation Committee internal and external relationships</w:t>
      </w:r>
      <w:bookmarkEnd w:id="67"/>
    </w:p>
    <w:p w14:paraId="3A72E6E6" w14:textId="46B50C8A" w:rsidR="0083086C" w:rsidRDefault="0083086C" w:rsidP="00765F5A">
      <w:pPr>
        <w:pStyle w:val="Heading1"/>
      </w:pPr>
      <w:bookmarkStart w:id="68" w:name="_Toc319126021"/>
      <w:bookmarkStart w:id="69" w:name="_Toc194674016"/>
      <w:r>
        <w:t>Milestones for Co</w:t>
      </w:r>
      <w:r w:rsidR="00EE028F">
        <w:t>-</w:t>
      </w:r>
      <w:r>
        <w:t>ordination with External Bodies</w:t>
      </w:r>
      <w:bookmarkEnd w:id="68"/>
      <w:bookmarkEnd w:id="69"/>
    </w:p>
    <w:p w14:paraId="6510CD69" w14:textId="77777777" w:rsidR="0083086C" w:rsidRPr="00D90DA5" w:rsidRDefault="0083086C" w:rsidP="00D90DA5">
      <w:pPr>
        <w:pStyle w:val="BodyText"/>
        <w:rPr>
          <w:lang w:eastAsia="de-DE"/>
        </w:rPr>
      </w:pPr>
      <w:r>
        <w:rPr>
          <w:lang w:eastAsia="de-DE"/>
        </w:rPr>
        <w:t xml:space="preserve">It is recognised that there will be a need to coordinate with a number of external bodies as work develops.  </w:t>
      </w:r>
    </w:p>
    <w:p w14:paraId="50A51667" w14:textId="77777777" w:rsidR="0083086C" w:rsidRDefault="0083086C" w:rsidP="00765F5A">
      <w:pPr>
        <w:pStyle w:val="Heading2"/>
      </w:pPr>
      <w:bookmarkStart w:id="70" w:name="_Toc319126022"/>
      <w:bookmarkStart w:id="71" w:name="_Toc194674017"/>
      <w:r>
        <w:t>ITU</w:t>
      </w:r>
      <w:bookmarkEnd w:id="70"/>
      <w:bookmarkEnd w:id="71"/>
    </w:p>
    <w:p w14:paraId="68593E6A" w14:textId="77777777" w:rsidR="0083086C" w:rsidRDefault="0083086C" w:rsidP="00D90DA5">
      <w:pPr>
        <w:pStyle w:val="Heading3"/>
      </w:pPr>
      <w:bookmarkStart w:id="72" w:name="_Toc319126023"/>
      <w:bookmarkStart w:id="73" w:name="_Toc194674018"/>
      <w:r>
        <w:t>For WRC-2015</w:t>
      </w:r>
      <w:bookmarkEnd w:id="72"/>
      <w:bookmarkEnd w:id="73"/>
    </w:p>
    <w:p w14:paraId="42BC4FE9" w14:textId="77777777" w:rsidR="0083086C" w:rsidRDefault="0083086C" w:rsidP="00311D6F">
      <w:pPr>
        <w:pStyle w:val="BodyText"/>
      </w:pPr>
      <w:r>
        <w:t>Generate timely liaison statements to ITU-R WP5B (meets twice a year)</w:t>
      </w:r>
    </w:p>
    <w:p w14:paraId="4D526A98" w14:textId="77777777" w:rsidR="0083086C" w:rsidRDefault="0083086C" w:rsidP="00D90DA5">
      <w:pPr>
        <w:pStyle w:val="List1indent1"/>
      </w:pPr>
      <w:r w:rsidRPr="00311D6F">
        <w:t>Report on the results of studies concerning the use of channels 27 and 28</w:t>
      </w:r>
      <w:r>
        <w:t xml:space="preserve"> for extended AIS applications. Reports should be focused on:</w:t>
      </w:r>
    </w:p>
    <w:p w14:paraId="6DD037F6" w14:textId="77777777" w:rsidR="0083086C" w:rsidRDefault="0083086C" w:rsidP="00D90DA5">
      <w:pPr>
        <w:pStyle w:val="List1indent2"/>
      </w:pPr>
      <w:r>
        <w:t>The feasibility of integrating these channels</w:t>
      </w:r>
    </w:p>
    <w:p w14:paraId="67FFC409" w14:textId="77777777" w:rsidR="0083086C" w:rsidRDefault="0083086C" w:rsidP="00D90DA5">
      <w:pPr>
        <w:pStyle w:val="List1indent2"/>
      </w:pPr>
      <w:r>
        <w:t>The essential need for these channels for efficiency and increased capacity</w:t>
      </w:r>
    </w:p>
    <w:p w14:paraId="5A108E38" w14:textId="77777777" w:rsidR="0083086C" w:rsidRDefault="0083086C" w:rsidP="00D90DA5">
      <w:pPr>
        <w:pStyle w:val="List1indent2"/>
        <w:rPr>
          <w:b/>
        </w:rPr>
      </w:pPr>
      <w:r>
        <w:t>Protection criteria for sharing these channels with non-maritime services</w:t>
      </w:r>
    </w:p>
    <w:p w14:paraId="482CEB56" w14:textId="77777777" w:rsidR="0083086C" w:rsidRDefault="0083086C" w:rsidP="00765F5A">
      <w:pPr>
        <w:ind w:left="1710"/>
        <w:rPr>
          <w:sz w:val="24"/>
          <w:szCs w:val="24"/>
        </w:rPr>
      </w:pPr>
    </w:p>
    <w:p w14:paraId="7E4D18C8" w14:textId="77777777" w:rsidR="0083086C" w:rsidRPr="00311D6F" w:rsidRDefault="0083086C" w:rsidP="00D90DA5">
      <w:pPr>
        <w:pStyle w:val="List1indent1"/>
      </w:pPr>
      <w:r w:rsidRPr="00311D6F">
        <w:t>Report on the need for revision and/or replacement of current standards:</w:t>
      </w:r>
    </w:p>
    <w:p w14:paraId="6EBCA8FD" w14:textId="77777777" w:rsidR="0083086C" w:rsidRPr="00311D6F" w:rsidRDefault="0083086C" w:rsidP="00D90DA5">
      <w:pPr>
        <w:pStyle w:val="List1indent2"/>
      </w:pPr>
      <w:r w:rsidRPr="00311D6F">
        <w:t>For AIS, Recommendation ITU-R M.1371</w:t>
      </w:r>
    </w:p>
    <w:p w14:paraId="56ABE752" w14:textId="77777777" w:rsidR="0083086C" w:rsidRDefault="0083086C" w:rsidP="00D90DA5">
      <w:pPr>
        <w:pStyle w:val="List1indent2"/>
      </w:pPr>
      <w:r w:rsidRPr="00311D6F">
        <w:t>For VHF Data Exchange, Recommendation ITU-R M.1842</w:t>
      </w:r>
    </w:p>
    <w:p w14:paraId="1BD626E8" w14:textId="77777777" w:rsidR="0083086C" w:rsidRDefault="0083086C" w:rsidP="00D90DA5">
      <w:pPr>
        <w:pStyle w:val="Heading3"/>
      </w:pPr>
      <w:bookmarkStart w:id="74" w:name="_Toc319126024"/>
      <w:bookmarkStart w:id="75" w:name="_Toc194674019"/>
      <w:r>
        <w:t>For WRC-2018</w:t>
      </w:r>
      <w:bookmarkEnd w:id="74"/>
      <w:bookmarkEnd w:id="75"/>
    </w:p>
    <w:p w14:paraId="019F5E43" w14:textId="77777777" w:rsidR="0083086C" w:rsidRDefault="0083086C" w:rsidP="00D90DA5">
      <w:pPr>
        <w:pStyle w:val="BodyText"/>
      </w:pPr>
      <w:r>
        <w:t>Coordinate with IMO Subcommittees; provide timely liaison statements to ITU-R WP5B</w:t>
      </w:r>
    </w:p>
    <w:p w14:paraId="59EFEADC" w14:textId="77777777" w:rsidR="0083086C" w:rsidRPr="00D90DA5" w:rsidRDefault="0083086C" w:rsidP="00D90DA5">
      <w:pPr>
        <w:pStyle w:val="List1indent1"/>
        <w:numPr>
          <w:ilvl w:val="1"/>
          <w:numId w:val="24"/>
        </w:numPr>
      </w:pPr>
      <w:r w:rsidRPr="00D90DA5">
        <w:t>Report on the use of the channels 24, 84, 25, 85, 26 and 86 for VHF data exchange:</w:t>
      </w:r>
    </w:p>
    <w:p w14:paraId="6411CE71" w14:textId="77777777" w:rsidR="0083086C" w:rsidRPr="00D90DA5" w:rsidRDefault="0083086C" w:rsidP="00D90DA5">
      <w:pPr>
        <w:pStyle w:val="List1indent2"/>
      </w:pPr>
      <w:r w:rsidRPr="00D90DA5">
        <w:t>GMDSS Modernization</w:t>
      </w:r>
    </w:p>
    <w:p w14:paraId="1A29A629" w14:textId="77777777" w:rsidR="0083086C" w:rsidRPr="00D90DA5" w:rsidRDefault="0083086C" w:rsidP="00D90DA5">
      <w:pPr>
        <w:pStyle w:val="List1indent2"/>
      </w:pPr>
      <w:r w:rsidRPr="00D90DA5">
        <w:t>E-Navigation Communications</w:t>
      </w:r>
    </w:p>
    <w:p w14:paraId="4AD835F4" w14:textId="77777777" w:rsidR="0083086C" w:rsidRPr="00D90DA5" w:rsidRDefault="0083086C" w:rsidP="00D90DA5">
      <w:pPr>
        <w:pStyle w:val="List1indent1"/>
      </w:pPr>
      <w:r w:rsidRPr="00D90DA5">
        <w:t xml:space="preserve">Reports should include: </w:t>
      </w:r>
    </w:p>
    <w:p w14:paraId="639AC148" w14:textId="77777777" w:rsidR="0083086C" w:rsidRPr="00D90DA5" w:rsidRDefault="0083086C" w:rsidP="00D90DA5">
      <w:pPr>
        <w:pStyle w:val="List1indent2"/>
      </w:pPr>
      <w:r w:rsidRPr="00D90DA5">
        <w:t>The feasibility of using these channels for these purposes</w:t>
      </w:r>
    </w:p>
    <w:p w14:paraId="42F5D9B9" w14:textId="77777777" w:rsidR="0083086C" w:rsidRPr="00311D6F" w:rsidRDefault="0083086C" w:rsidP="00D90DA5">
      <w:pPr>
        <w:pStyle w:val="List1indent2"/>
      </w:pPr>
      <w:r w:rsidRPr="00D90DA5">
        <w:t>The essential need</w:t>
      </w:r>
      <w:r>
        <w:t xml:space="preserve"> for these channels to meet user needs</w:t>
      </w:r>
    </w:p>
    <w:p w14:paraId="6CAE5DA1" w14:textId="77777777" w:rsidR="0083086C" w:rsidRDefault="0083086C" w:rsidP="00D90DA5">
      <w:pPr>
        <w:pStyle w:val="List1indent2"/>
      </w:pPr>
      <w:r>
        <w:t>Protection criteria for sharing these channels with non-maritime services</w:t>
      </w:r>
    </w:p>
    <w:p w14:paraId="784AD801" w14:textId="2AAEE6D2" w:rsidR="0083086C" w:rsidRDefault="0083086C" w:rsidP="00B069BD">
      <w:pPr>
        <w:pStyle w:val="Heading2"/>
      </w:pPr>
      <w:bookmarkStart w:id="76" w:name="_Toc319126025"/>
      <w:bookmarkStart w:id="77" w:name="_Toc194674020"/>
      <w:r>
        <w:t>Co</w:t>
      </w:r>
      <w:r w:rsidR="00EE028F">
        <w:t>-</w:t>
      </w:r>
      <w:r>
        <w:t>ordination with other organisations</w:t>
      </w:r>
      <w:bookmarkEnd w:id="76"/>
      <w:bookmarkEnd w:id="77"/>
    </w:p>
    <w:p w14:paraId="6A4D9B91" w14:textId="49AF1839" w:rsidR="0083086C" w:rsidRPr="00311D6F" w:rsidRDefault="0083086C" w:rsidP="006C7A13">
      <w:pPr>
        <w:pStyle w:val="BodyText"/>
        <w:ind w:left="360"/>
      </w:pPr>
      <w:r>
        <w:t>To be developed as co</w:t>
      </w:r>
      <w:r w:rsidR="00EE028F">
        <w:t>-</w:t>
      </w:r>
      <w:r>
        <w:t>ordination requirements, and time-lines for such co</w:t>
      </w:r>
      <w:r w:rsidR="00EE028F">
        <w:t>-</w:t>
      </w:r>
      <w:r>
        <w:t xml:space="preserve">ordination, are developed. </w:t>
      </w:r>
    </w:p>
    <w:p w14:paraId="3E55F799" w14:textId="77777777" w:rsidR="0083086C" w:rsidRDefault="0083086C" w:rsidP="00EF1A1E">
      <w:pPr>
        <w:pStyle w:val="Heading1"/>
        <w:rPr>
          <w:rStyle w:val="Strong"/>
          <w:b/>
          <w:caps w:val="0"/>
          <w:kern w:val="0"/>
          <w:sz w:val="20"/>
          <w:szCs w:val="24"/>
          <w:lang w:eastAsia="en-AU"/>
        </w:rPr>
      </w:pPr>
      <w:bookmarkStart w:id="78" w:name="_Toc319126026"/>
      <w:bookmarkStart w:id="79" w:name="_Toc194674021"/>
      <w:r>
        <w:rPr>
          <w:rStyle w:val="Strong"/>
          <w:b/>
          <w:szCs w:val="24"/>
        </w:rPr>
        <w:lastRenderedPageBreak/>
        <w:t>ACtion planned by the committee</w:t>
      </w:r>
      <w:bookmarkEnd w:id="78"/>
      <w:bookmarkEnd w:id="79"/>
    </w:p>
    <w:p w14:paraId="03086DF8" w14:textId="77777777" w:rsidR="0083086C" w:rsidRDefault="0083086C" w:rsidP="00833ED6">
      <w:pPr>
        <w:pStyle w:val="BodyText"/>
        <w:rPr>
          <w:lang w:eastAsia="de-DE"/>
        </w:rPr>
      </w:pPr>
      <w:r>
        <w:rPr>
          <w:lang w:eastAsia="de-DE"/>
        </w:rPr>
        <w:t>The Committee intends to take the following action.</w:t>
      </w:r>
    </w:p>
    <w:p w14:paraId="756F7E36" w14:textId="77777777" w:rsidR="0083086C" w:rsidRDefault="0083086C" w:rsidP="0040792C">
      <w:pPr>
        <w:pStyle w:val="BodyText"/>
        <w:numPr>
          <w:ilvl w:val="0"/>
          <w:numId w:val="18"/>
        </w:numPr>
        <w:rPr>
          <w:lang w:eastAsia="de-DE"/>
        </w:rPr>
      </w:pPr>
      <w:r>
        <w:rPr>
          <w:lang w:eastAsia="de-DE"/>
        </w:rPr>
        <w:t>Update the VHF portion of the MRCP in accordance with the content of this paper</w:t>
      </w:r>
    </w:p>
    <w:p w14:paraId="5149C385" w14:textId="77777777" w:rsidR="0083086C" w:rsidRDefault="0083086C" w:rsidP="0040792C">
      <w:pPr>
        <w:pStyle w:val="BodyText"/>
        <w:numPr>
          <w:ilvl w:val="0"/>
          <w:numId w:val="18"/>
        </w:numPr>
        <w:rPr>
          <w:lang w:eastAsia="de-DE"/>
        </w:rPr>
      </w:pPr>
      <w:r>
        <w:rPr>
          <w:lang w:eastAsia="de-DE"/>
        </w:rPr>
        <w:t>Conduct liaison as appropriate with other Committees, in particular VTS and ANM</w:t>
      </w:r>
    </w:p>
    <w:p w14:paraId="15DEB76F" w14:textId="77777777" w:rsidR="0083086C" w:rsidRDefault="0083086C" w:rsidP="0040792C">
      <w:pPr>
        <w:pStyle w:val="BodyText"/>
        <w:numPr>
          <w:ilvl w:val="0"/>
          <w:numId w:val="18"/>
        </w:numPr>
        <w:rPr>
          <w:lang w:eastAsia="de-DE"/>
        </w:rPr>
      </w:pPr>
      <w:r>
        <w:rPr>
          <w:lang w:eastAsia="de-DE"/>
        </w:rPr>
        <w:t>Consideration the potential need for addressing migration issues (including backward compatibility) in alignment with the IMO e-Navigation implementation plan</w:t>
      </w:r>
    </w:p>
    <w:p w14:paraId="1C2FE94E" w14:textId="77777777" w:rsidR="0083086C" w:rsidRDefault="0083086C" w:rsidP="0040792C">
      <w:pPr>
        <w:pStyle w:val="BodyText"/>
        <w:numPr>
          <w:ilvl w:val="0"/>
          <w:numId w:val="18"/>
        </w:numPr>
        <w:rPr>
          <w:lang w:eastAsia="de-DE"/>
        </w:rPr>
      </w:pPr>
      <w:r>
        <w:rPr>
          <w:lang w:eastAsia="de-DE"/>
        </w:rPr>
        <w:t>At the appropriate times, initiate communications via IALA Council with the relevant external bodies</w:t>
      </w:r>
      <w:r w:rsidRPr="00EA3926">
        <w:rPr>
          <w:lang w:eastAsia="de-DE"/>
        </w:rPr>
        <w:t xml:space="preserve"> </w:t>
      </w:r>
      <w:r>
        <w:rPr>
          <w:lang w:eastAsia="de-DE"/>
        </w:rPr>
        <w:t>concerning VHF communications for e-Navigation</w:t>
      </w:r>
    </w:p>
    <w:p w14:paraId="75160FDA" w14:textId="26559402" w:rsidR="0083086C" w:rsidRPr="00992CAE" w:rsidRDefault="0083086C" w:rsidP="0040792C">
      <w:pPr>
        <w:pStyle w:val="BodyText"/>
        <w:numPr>
          <w:ilvl w:val="0"/>
          <w:numId w:val="18"/>
        </w:numPr>
        <w:rPr>
          <w:b/>
          <w:sz w:val="24"/>
        </w:rPr>
      </w:pPr>
      <w:r>
        <w:rPr>
          <w:lang w:eastAsia="de-DE"/>
        </w:rPr>
        <w:t>Propose to Council a revision of Task 14 for the e-N</w:t>
      </w:r>
      <w:r w:rsidR="00EE028F">
        <w:rPr>
          <w:lang w:eastAsia="de-DE"/>
        </w:rPr>
        <w:t>AV</w:t>
      </w:r>
      <w:r>
        <w:rPr>
          <w:lang w:eastAsia="de-DE"/>
        </w:rPr>
        <w:t xml:space="preserve"> Committee</w:t>
      </w:r>
    </w:p>
    <w:p w14:paraId="6A6B1913" w14:textId="77777777" w:rsidR="0083086C" w:rsidRDefault="0083086C" w:rsidP="00A745B0">
      <w:pPr>
        <w:pStyle w:val="Heading1"/>
        <w:rPr>
          <w:rStyle w:val="Strong"/>
          <w:b/>
          <w:caps w:val="0"/>
          <w:kern w:val="0"/>
          <w:sz w:val="20"/>
          <w:szCs w:val="24"/>
          <w:lang w:eastAsia="en-AU"/>
        </w:rPr>
      </w:pPr>
      <w:bookmarkStart w:id="80" w:name="_Toc319126027"/>
      <w:bookmarkStart w:id="81" w:name="_Toc194674022"/>
      <w:r w:rsidRPr="00A745B0">
        <w:rPr>
          <w:rStyle w:val="Strong"/>
          <w:rFonts w:cs="Calibri"/>
          <w:b/>
          <w:bCs w:val="0"/>
        </w:rPr>
        <w:t>RecommendationS</w:t>
      </w:r>
      <w:bookmarkEnd w:id="80"/>
      <w:bookmarkEnd w:id="81"/>
    </w:p>
    <w:p w14:paraId="29ADE9E9" w14:textId="77777777" w:rsidR="0083086C" w:rsidRDefault="0083086C" w:rsidP="003A6039">
      <w:pPr>
        <w:pStyle w:val="BodyText"/>
        <w:rPr>
          <w:lang w:eastAsia="de-DE"/>
        </w:rPr>
      </w:pPr>
      <w:r>
        <w:rPr>
          <w:lang w:eastAsia="de-DE"/>
        </w:rPr>
        <w:t>The Committee invites the IALA Council to note its intentions concerning revision of the VHF portion of the MRCP.</w:t>
      </w:r>
    </w:p>
    <w:p w14:paraId="0FF35ABA" w14:textId="77777777" w:rsidR="0083086C" w:rsidRDefault="0083086C" w:rsidP="00AF1864">
      <w:pPr>
        <w:pStyle w:val="BodyText"/>
      </w:pPr>
      <w:r>
        <w:t>The Committee requests IALA Council to approve a change in</w:t>
      </w:r>
      <w:r w:rsidR="00F3681C">
        <w:t xml:space="preserve"> </w:t>
      </w:r>
      <w:r>
        <w:t>the wording of e-Navigation Committee Task 14</w:t>
      </w:r>
    </w:p>
    <w:p w14:paraId="05EC4533" w14:textId="77777777" w:rsidR="0083086C" w:rsidRDefault="0083086C" w:rsidP="00AF1864">
      <w:pPr>
        <w:pStyle w:val="BodyText"/>
      </w:pPr>
      <w:proofErr w:type="gramStart"/>
      <w:r>
        <w:t>from</w:t>
      </w:r>
      <w:proofErr w:type="gramEnd"/>
      <w:r>
        <w:t>:</w:t>
      </w:r>
    </w:p>
    <w:p w14:paraId="54276EC6" w14:textId="77777777" w:rsidR="0083086C" w:rsidRPr="00AF1864" w:rsidRDefault="0083086C" w:rsidP="00AF1864">
      <w:pPr>
        <w:pStyle w:val="BodyText"/>
        <w:rPr>
          <w:i/>
        </w:rPr>
      </w:pPr>
      <w:r w:rsidRPr="00AF1864">
        <w:rPr>
          <w:i/>
        </w:rPr>
        <w:t xml:space="preserve">“ Monitor and contribute to development of AIS, including the next generation of AIS”  </w:t>
      </w:r>
    </w:p>
    <w:p w14:paraId="07D17315" w14:textId="77777777" w:rsidR="0083086C" w:rsidRPr="00F60C1E" w:rsidRDefault="0083086C" w:rsidP="00AF1864">
      <w:pPr>
        <w:pStyle w:val="BodyText"/>
      </w:pPr>
      <w:proofErr w:type="gramStart"/>
      <w:r>
        <w:t>to</w:t>
      </w:r>
      <w:proofErr w:type="gramEnd"/>
      <w:r>
        <w:t>:</w:t>
      </w:r>
    </w:p>
    <w:p w14:paraId="0938953E" w14:textId="77777777" w:rsidR="0083086C" w:rsidRPr="00F60C1E" w:rsidRDefault="0083086C" w:rsidP="00AF1864">
      <w:pPr>
        <w:pStyle w:val="BodyText"/>
        <w:rPr>
          <w:i/>
        </w:rPr>
      </w:pPr>
      <w:r>
        <w:rPr>
          <w:i/>
        </w:rPr>
        <w:t>“Monitor and contribute to development of AIS, the identification of opportunities and development of future VHF data exchange, as well as to contribute to the development of performance, functional and technical standards meeting user requirements for systems and applications to be developed ”.</w:t>
      </w:r>
    </w:p>
    <w:p w14:paraId="5AC2303B" w14:textId="77777777" w:rsidR="0083086C" w:rsidRPr="00A745B0" w:rsidRDefault="0083086C" w:rsidP="00A745B0">
      <w:pPr>
        <w:pStyle w:val="Heading1"/>
        <w:rPr>
          <w:rStyle w:val="Strong"/>
          <w:b/>
          <w:caps w:val="0"/>
          <w:kern w:val="0"/>
          <w:sz w:val="20"/>
          <w:szCs w:val="24"/>
          <w:lang w:eastAsia="en-AU"/>
        </w:rPr>
      </w:pPr>
      <w:bookmarkStart w:id="82" w:name="_Toc319126028"/>
      <w:bookmarkStart w:id="83" w:name="_Toc194674023"/>
      <w:r>
        <w:rPr>
          <w:rStyle w:val="Strong"/>
          <w:rFonts w:cs="Calibri"/>
          <w:b/>
          <w:bCs w:val="0"/>
        </w:rPr>
        <w:t>References</w:t>
      </w:r>
      <w:bookmarkEnd w:id="82"/>
      <w:bookmarkEnd w:id="83"/>
    </w:p>
    <w:p w14:paraId="66C136ED" w14:textId="77777777" w:rsidR="0083086C" w:rsidRDefault="0083086C" w:rsidP="00AF1864">
      <w:pPr>
        <w:pStyle w:val="List1"/>
        <w:numPr>
          <w:ilvl w:val="0"/>
          <w:numId w:val="25"/>
        </w:numPr>
      </w:pPr>
      <w:r>
        <w:rPr>
          <w:bCs/>
        </w:rPr>
        <w:t>e-NAV7-14-6</w:t>
      </w:r>
      <w:r w:rsidRPr="00981CF4">
        <w:rPr>
          <w:bCs/>
        </w:rPr>
        <w:t>, “</w:t>
      </w:r>
      <w:r w:rsidRPr="00E35CE0">
        <w:t>A Vision for a Future AIS for e-Navigation</w:t>
      </w:r>
      <w:r>
        <w:t>”</w:t>
      </w:r>
    </w:p>
    <w:p w14:paraId="1D6506BB" w14:textId="77777777" w:rsidR="0083086C" w:rsidRPr="00513464" w:rsidRDefault="0083086C" w:rsidP="00AF1864">
      <w:pPr>
        <w:pStyle w:val="List1"/>
        <w:numPr>
          <w:ilvl w:val="0"/>
          <w:numId w:val="25"/>
        </w:numPr>
        <w:rPr>
          <w:bCs/>
          <w:szCs w:val="24"/>
        </w:rPr>
      </w:pPr>
      <w:r w:rsidRPr="00E525D3">
        <w:t xml:space="preserve">e-Nav10-output-18, </w:t>
      </w:r>
      <w:r>
        <w:t>“Three Essential Elements of e-Navigation Communications”</w:t>
      </w:r>
    </w:p>
    <w:p w14:paraId="47BFE53C" w14:textId="77777777" w:rsidR="0083086C" w:rsidRPr="00CC7871" w:rsidRDefault="0083086C" w:rsidP="00AF1864">
      <w:pPr>
        <w:pStyle w:val="List1"/>
        <w:numPr>
          <w:ilvl w:val="0"/>
          <w:numId w:val="25"/>
        </w:numPr>
        <w:rPr>
          <w:rStyle w:val="Strong"/>
        </w:rPr>
      </w:pPr>
      <w:r w:rsidRPr="00CC7871">
        <w:rPr>
          <w:rStyle w:val="Strong"/>
          <w:rFonts w:cs="Calibri"/>
          <w:b w:val="0"/>
          <w:bCs w:val="0"/>
        </w:rPr>
        <w:t>IALA Maritime Radio Communications Plan</w:t>
      </w:r>
    </w:p>
    <w:p w14:paraId="27CA1C92" w14:textId="77777777" w:rsidR="0083086C" w:rsidRPr="00F83651" w:rsidRDefault="0083086C" w:rsidP="00AF1864">
      <w:pPr>
        <w:pStyle w:val="List1"/>
        <w:numPr>
          <w:ilvl w:val="0"/>
          <w:numId w:val="25"/>
        </w:numPr>
        <w:rPr>
          <w:rStyle w:val="Strong"/>
        </w:rPr>
      </w:pPr>
      <w:r w:rsidRPr="00CC7871">
        <w:t>IMO Correspondence Group on e-Navigation, report to COMSAR 16, with three</w:t>
      </w:r>
      <w:r w:rsidRPr="00F83651">
        <w:rPr>
          <w:rStyle w:val="Strong"/>
          <w:rFonts w:cs="Calibri"/>
          <w:b w:val="0"/>
          <w:bCs w:val="0"/>
        </w:rPr>
        <w:t xml:space="preserve"> annexes</w:t>
      </w:r>
    </w:p>
    <w:p w14:paraId="0FB6C47D" w14:textId="77777777" w:rsidR="0083086C" w:rsidRDefault="0083086C" w:rsidP="00AF1864">
      <w:pPr>
        <w:pStyle w:val="List1"/>
        <w:numPr>
          <w:ilvl w:val="0"/>
          <w:numId w:val="25"/>
        </w:numPr>
        <w:rPr>
          <w:rStyle w:val="Strong"/>
        </w:rPr>
      </w:pPr>
      <w:r w:rsidRPr="00F83651">
        <w:rPr>
          <w:rStyle w:val="Strong"/>
          <w:rFonts w:cs="Calibri"/>
          <w:b w:val="0"/>
          <w:bCs w:val="0"/>
        </w:rPr>
        <w:t>Input SF13 to joint meeting of WG3 and WG4, San Francisco, 2012-03-05 to 09, “Results of WRC12 affecting AIS”</w:t>
      </w:r>
    </w:p>
    <w:p w14:paraId="719CB2C5" w14:textId="77777777" w:rsidR="0083086C" w:rsidRPr="006275F9" w:rsidRDefault="0083086C" w:rsidP="00981CF4">
      <w:pPr>
        <w:pStyle w:val="List1"/>
        <w:numPr>
          <w:ilvl w:val="0"/>
          <w:numId w:val="0"/>
        </w:numPr>
        <w:rPr>
          <w:highlight w:val="yellow"/>
        </w:rPr>
      </w:pPr>
      <w:r w:rsidRPr="006275F9" w:rsidDel="00950FFC">
        <w:rPr>
          <w:highlight w:val="yellow"/>
        </w:rPr>
        <w:t xml:space="preserve"> </w:t>
      </w:r>
    </w:p>
    <w:p w14:paraId="238314B9" w14:textId="77777777" w:rsidR="0083086C" w:rsidRDefault="0083086C" w:rsidP="00FB0C5F">
      <w:pPr>
        <w:pStyle w:val="Heading1"/>
        <w:sectPr w:rsidR="0083086C">
          <w:pgSz w:w="11906" w:h="16838"/>
          <w:pgMar w:top="1134" w:right="1418" w:bottom="1418" w:left="1418" w:header="709" w:footer="709" w:gutter="0"/>
          <w:cols w:space="708"/>
          <w:docGrid w:linePitch="360"/>
        </w:sectPr>
      </w:pPr>
    </w:p>
    <w:p w14:paraId="76BEB912" w14:textId="77777777" w:rsidR="0083086C" w:rsidRPr="00CE2F15" w:rsidRDefault="0083086C" w:rsidP="00CE2F15">
      <w:pPr>
        <w:pStyle w:val="AnnexHeading1"/>
      </w:pPr>
      <w:bookmarkStart w:id="84" w:name="_Toc194674024"/>
      <w:r w:rsidRPr="00CE2F15">
        <w:lastRenderedPageBreak/>
        <w:t>ANNEX 1 – Detailed mapping of IMO CG user needs to communications functionality</w:t>
      </w:r>
      <w:bookmarkEnd w:id="84"/>
    </w:p>
    <w:p w14:paraId="0DCEECC4" w14:textId="77777777" w:rsidR="0083086C" w:rsidRPr="002957EC" w:rsidRDefault="0083086C" w:rsidP="00F41A27">
      <w:pPr>
        <w:pStyle w:val="AnnexTable"/>
      </w:pPr>
      <w:bookmarkStart w:id="85" w:name="_Toc194674027"/>
      <w:r w:rsidRPr="002957EC">
        <w:t xml:space="preserve">Annex 1, Table 1 a) </w:t>
      </w:r>
      <w:proofErr w:type="spellStart"/>
      <w:r w:rsidRPr="002957EC">
        <w:t>i</w:t>
      </w:r>
      <w:proofErr w:type="spellEnd"/>
      <w:r w:rsidRPr="002957EC">
        <w:t>) Shipboard User – Effective and robust voice communications and data transfer</w:t>
      </w:r>
      <w:bookmarkEnd w:id="85"/>
    </w:p>
    <w:p w14:paraId="565DCD2E" w14:textId="77777777" w:rsidR="0083086C" w:rsidRDefault="0083086C" w:rsidP="00AF1864">
      <w:pPr>
        <w:pStyle w:val="BodyText"/>
      </w:pPr>
    </w:p>
    <w:tbl>
      <w:tblPr>
        <w:tblW w:w="14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75"/>
      </w:tblGrid>
      <w:tr w:rsidR="0083086C" w14:paraId="3A305138" w14:textId="77777777">
        <w:tc>
          <w:tcPr>
            <w:tcW w:w="7338" w:type="dxa"/>
          </w:tcPr>
          <w:p w14:paraId="67953D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&lt;U03&gt; Standardized and automated reporting</w:t>
            </w:r>
          </w:p>
          <w:p w14:paraId="636403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&lt;U08&gt; Improved Reliability</w:t>
            </w:r>
          </w:p>
          <w:p w14:paraId="0EEDF0F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tc>
        <w:tc>
          <w:tcPr>
            <w:tcW w:w="7075" w:type="dxa"/>
          </w:tcPr>
          <w:p w14:paraId="5941395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&lt;U09-1&gt; Harmonized GMDSS equipment with integrated user interface</w:t>
            </w:r>
          </w:p>
          <w:p w14:paraId="3642D9F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&lt;U09-2&gt; Communication method with high speed and wider bandwidth</w:t>
            </w:r>
          </w:p>
          <w:p w14:paraId="3DB09426" w14:textId="77777777" w:rsidR="0083086C" w:rsidRPr="00157823" w:rsidRDefault="0083086C" w:rsidP="00CE7E0A">
            <w:pPr>
              <w:rPr>
                <w:sz w:val="36"/>
                <w:szCs w:val="36"/>
              </w:rPr>
            </w:pPr>
            <w:r w:rsidRPr="00157823">
              <w:rPr>
                <w:rFonts w:eastAsia="Dotum" w:cs="Arial"/>
                <w:color w:val="C00000"/>
                <w:sz w:val="18"/>
                <w:szCs w:val="18"/>
              </w:rPr>
              <w:t>&lt;U12&gt; Standard Interface</w:t>
            </w:r>
          </w:p>
        </w:tc>
      </w:tr>
    </w:tbl>
    <w:p w14:paraId="6AA89BE5" w14:textId="77777777" w:rsidR="0083086C" w:rsidRDefault="0083086C" w:rsidP="00A264B6"/>
    <w:tbl>
      <w:tblP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2"/>
        <w:gridCol w:w="2552"/>
        <w:gridCol w:w="3403"/>
        <w:gridCol w:w="2977"/>
        <w:gridCol w:w="3110"/>
        <w:gridCol w:w="8"/>
        <w:gridCol w:w="503"/>
        <w:gridCol w:w="16"/>
        <w:gridCol w:w="48"/>
        <w:gridCol w:w="645"/>
        <w:gridCol w:w="16"/>
        <w:gridCol w:w="48"/>
        <w:gridCol w:w="567"/>
        <w:gridCol w:w="64"/>
      </w:tblGrid>
      <w:tr w:rsidR="0083086C" w:rsidRPr="00B64578" w14:paraId="7043D053" w14:textId="77777777">
        <w:trPr>
          <w:gridAfter w:val="1"/>
          <w:wAfter w:w="64" w:type="dxa"/>
          <w:trHeight w:val="565"/>
          <w:tblHeader/>
        </w:trPr>
        <w:tc>
          <w:tcPr>
            <w:tcW w:w="532" w:type="dxa"/>
            <w:vMerge w:val="restart"/>
            <w:textDirection w:val="btLr"/>
            <w:vAlign w:val="center"/>
          </w:tcPr>
          <w:p w14:paraId="61719620"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552" w:type="dxa"/>
            <w:vMerge w:val="restart"/>
            <w:vAlign w:val="center"/>
          </w:tcPr>
          <w:p w14:paraId="5D994614" w14:textId="77777777" w:rsidR="0083086C" w:rsidRPr="00157823" w:rsidRDefault="0083086C" w:rsidP="00157823">
            <w:pPr>
              <w:jc w:val="center"/>
              <w:rPr>
                <w:rFonts w:cs="Arial"/>
              </w:rPr>
            </w:pPr>
            <w:r w:rsidRPr="00157823">
              <w:rPr>
                <w:rFonts w:cs="Arial"/>
              </w:rPr>
              <w:t>Identified Gap</w:t>
            </w:r>
            <w:r w:rsidRPr="00157823">
              <w:rPr>
                <w:rStyle w:val="FootnoteReference"/>
                <w:rFonts w:cs="Arial"/>
              </w:rPr>
              <w:footnoteReference w:id="6"/>
            </w:r>
          </w:p>
        </w:tc>
        <w:tc>
          <w:tcPr>
            <w:tcW w:w="3403" w:type="dxa"/>
            <w:vMerge w:val="restart"/>
            <w:vAlign w:val="center"/>
          </w:tcPr>
          <w:p w14:paraId="5C226227"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87" w:type="dxa"/>
            <w:gridSpan w:val="2"/>
            <w:vAlign w:val="center"/>
          </w:tcPr>
          <w:p w14:paraId="2E1C59CC" w14:textId="77777777" w:rsidR="0083086C" w:rsidRPr="00157823" w:rsidRDefault="0083086C" w:rsidP="00157823">
            <w:pPr>
              <w:jc w:val="center"/>
              <w:rPr>
                <w:rFonts w:cs="Arial"/>
              </w:rPr>
            </w:pPr>
            <w:r w:rsidRPr="00157823">
              <w:rPr>
                <w:rFonts w:cs="Arial"/>
              </w:rPr>
              <w:t>Proposed Solution to address gap - VHF data aspects</w:t>
            </w:r>
          </w:p>
        </w:tc>
        <w:tc>
          <w:tcPr>
            <w:tcW w:w="1851" w:type="dxa"/>
            <w:gridSpan w:val="8"/>
            <w:vAlign w:val="center"/>
          </w:tcPr>
          <w:p w14:paraId="10ADA29B"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DA12A3" w14:paraId="5E31E80B" w14:textId="77777777">
        <w:trPr>
          <w:gridAfter w:val="1"/>
          <w:wAfter w:w="64" w:type="dxa"/>
          <w:trHeight w:val="1126"/>
          <w:tblHeader/>
        </w:trPr>
        <w:tc>
          <w:tcPr>
            <w:tcW w:w="532" w:type="dxa"/>
            <w:vMerge/>
            <w:textDirection w:val="btLr"/>
            <w:vAlign w:val="center"/>
          </w:tcPr>
          <w:p w14:paraId="749BECF2" w14:textId="77777777" w:rsidR="0083086C" w:rsidRPr="00157823" w:rsidRDefault="0083086C" w:rsidP="00157823">
            <w:pPr>
              <w:ind w:left="113" w:right="113"/>
              <w:jc w:val="center"/>
              <w:rPr>
                <w:rFonts w:cs="Arial"/>
                <w:color w:val="993300"/>
                <w:sz w:val="20"/>
                <w:szCs w:val="20"/>
              </w:rPr>
            </w:pPr>
          </w:p>
        </w:tc>
        <w:tc>
          <w:tcPr>
            <w:tcW w:w="2552" w:type="dxa"/>
            <w:vMerge/>
          </w:tcPr>
          <w:p w14:paraId="1CDDF63A" w14:textId="77777777" w:rsidR="0083086C" w:rsidRPr="00157823" w:rsidRDefault="0083086C" w:rsidP="00157823">
            <w:pPr>
              <w:jc w:val="center"/>
              <w:rPr>
                <w:rFonts w:cs="Arial"/>
              </w:rPr>
            </w:pPr>
          </w:p>
        </w:tc>
        <w:tc>
          <w:tcPr>
            <w:tcW w:w="3403" w:type="dxa"/>
            <w:vMerge/>
            <w:vAlign w:val="center"/>
          </w:tcPr>
          <w:p w14:paraId="0A3BE1B8" w14:textId="77777777" w:rsidR="0083086C" w:rsidRPr="00157823" w:rsidRDefault="0083086C" w:rsidP="00157823">
            <w:pPr>
              <w:jc w:val="center"/>
              <w:rPr>
                <w:rFonts w:cs="Arial"/>
              </w:rPr>
            </w:pPr>
          </w:p>
        </w:tc>
        <w:tc>
          <w:tcPr>
            <w:tcW w:w="2977" w:type="dxa"/>
            <w:tcBorders>
              <w:bottom w:val="single" w:sz="4" w:space="0" w:color="auto"/>
            </w:tcBorders>
            <w:vAlign w:val="center"/>
          </w:tcPr>
          <w:p w14:paraId="364F10BC" w14:textId="77777777" w:rsidR="0083086C" w:rsidRPr="00157823" w:rsidRDefault="0083086C" w:rsidP="00157823">
            <w:pPr>
              <w:jc w:val="center"/>
              <w:rPr>
                <w:rFonts w:cs="Arial"/>
              </w:rPr>
            </w:pPr>
            <w:r w:rsidRPr="00157823">
              <w:rPr>
                <w:rFonts w:cs="Arial"/>
              </w:rPr>
              <w:t>Functionality</w:t>
            </w:r>
            <w:r w:rsidRPr="00157823">
              <w:rPr>
                <w:rStyle w:val="FootnoteReference"/>
                <w:rFonts w:cs="Arial"/>
              </w:rPr>
              <w:footnoteReference w:id="7"/>
            </w:r>
          </w:p>
        </w:tc>
        <w:tc>
          <w:tcPr>
            <w:tcW w:w="3110" w:type="dxa"/>
            <w:tcBorders>
              <w:bottom w:val="single" w:sz="4" w:space="0" w:color="auto"/>
            </w:tcBorders>
            <w:vAlign w:val="center"/>
          </w:tcPr>
          <w:p w14:paraId="1241BB51" w14:textId="77777777" w:rsidR="0083086C" w:rsidRPr="00157823" w:rsidRDefault="0083086C" w:rsidP="00157823">
            <w:pPr>
              <w:jc w:val="center"/>
              <w:rPr>
                <w:rFonts w:cs="Arial"/>
              </w:rPr>
            </w:pPr>
            <w:r w:rsidRPr="00157823">
              <w:rPr>
                <w:rFonts w:cs="Arial"/>
              </w:rPr>
              <w:t>Sub functionality</w:t>
            </w:r>
          </w:p>
        </w:tc>
        <w:tc>
          <w:tcPr>
            <w:tcW w:w="527" w:type="dxa"/>
            <w:gridSpan w:val="3"/>
            <w:shd w:val="clear" w:color="auto" w:fill="FF99CC"/>
            <w:textDirection w:val="btLr"/>
            <w:vAlign w:val="center"/>
          </w:tcPr>
          <w:p w14:paraId="7EBBBCA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gridSpan w:val="3"/>
            <w:shd w:val="clear" w:color="auto" w:fill="99CCFF"/>
            <w:textDirection w:val="btLr"/>
            <w:vAlign w:val="center"/>
          </w:tcPr>
          <w:p w14:paraId="03427080"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615" w:type="dxa"/>
            <w:gridSpan w:val="2"/>
            <w:shd w:val="clear" w:color="auto" w:fill="99CCFF"/>
            <w:textDirection w:val="btLr"/>
            <w:vAlign w:val="center"/>
          </w:tcPr>
          <w:p w14:paraId="26E299C5" w14:textId="77777777" w:rsidR="0083086C" w:rsidRPr="00157823" w:rsidRDefault="0083086C" w:rsidP="00157823">
            <w:pPr>
              <w:ind w:left="113" w:right="113"/>
              <w:jc w:val="center"/>
              <w:rPr>
                <w:rFonts w:cs="Arial"/>
                <w:sz w:val="18"/>
                <w:szCs w:val="18"/>
              </w:rPr>
            </w:pPr>
            <w:r>
              <w:rPr>
                <w:rFonts w:cs="Arial"/>
                <w:sz w:val="18"/>
                <w:szCs w:val="18"/>
              </w:rPr>
              <w:t xml:space="preserve">VHF data exchange </w:t>
            </w:r>
            <w:r w:rsidRPr="00157823">
              <w:rPr>
                <w:rFonts w:cs="Arial"/>
                <w:sz w:val="18"/>
                <w:szCs w:val="18"/>
              </w:rPr>
              <w:t>using ITU</w:t>
            </w:r>
            <w:r w:rsidRPr="00157823">
              <w:rPr>
                <w:rStyle w:val="FootnoteReference"/>
                <w:rFonts w:cs="Arial"/>
                <w:sz w:val="18"/>
                <w:szCs w:val="18"/>
              </w:rPr>
              <w:footnoteReference w:id="8"/>
            </w:r>
          </w:p>
        </w:tc>
      </w:tr>
      <w:tr w:rsidR="0083086C" w:rsidRPr="00847F5A" w14:paraId="5FD59BBE" w14:textId="77777777">
        <w:trPr>
          <w:gridAfter w:val="1"/>
          <w:wAfter w:w="64" w:type="dxa"/>
          <w:cantSplit/>
        </w:trPr>
        <w:tc>
          <w:tcPr>
            <w:tcW w:w="532" w:type="dxa"/>
            <w:tcBorders>
              <w:top w:val="double" w:sz="4" w:space="0" w:color="auto"/>
            </w:tcBorders>
            <w:textDirection w:val="btLr"/>
          </w:tcPr>
          <w:p w14:paraId="3B9FD7CC"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120-Gte01</w:t>
            </w:r>
          </w:p>
        </w:tc>
        <w:tc>
          <w:tcPr>
            <w:tcW w:w="2552" w:type="dxa"/>
            <w:tcBorders>
              <w:top w:val="double" w:sz="4" w:space="0" w:color="auto"/>
            </w:tcBorders>
          </w:tcPr>
          <w:p w14:paraId="7E2672D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U08, U09</w:t>
            </w:r>
          </w:p>
          <w:p w14:paraId="24118C9C" w14:textId="77777777" w:rsidR="0083086C" w:rsidRPr="00157823" w:rsidRDefault="0083086C" w:rsidP="00CE7E0A">
            <w:pPr>
              <w:rPr>
                <w:rFonts w:eastAsia="Dotum" w:cs="Arial"/>
                <w:sz w:val="18"/>
                <w:szCs w:val="18"/>
              </w:rPr>
            </w:pPr>
          </w:p>
          <w:p w14:paraId="504C0E1E" w14:textId="77777777" w:rsidR="0083086C" w:rsidRPr="00157823" w:rsidRDefault="0083086C" w:rsidP="00CE7E0A">
            <w:pPr>
              <w:rPr>
                <w:rFonts w:eastAsia="Dotum" w:cs="Arial"/>
                <w:sz w:val="18"/>
                <w:szCs w:val="18"/>
              </w:rPr>
            </w:pPr>
            <w:r w:rsidRPr="00157823">
              <w:rPr>
                <w:rFonts w:eastAsia="Dotum" w:cs="Arial"/>
                <w:color w:val="4F6228"/>
                <w:sz w:val="18"/>
                <w:szCs w:val="18"/>
                <w:u w:val="single"/>
              </w:rPr>
              <w:t xml:space="preserve">No reference to determine reliability </w:t>
            </w:r>
            <w:r w:rsidRPr="00157823">
              <w:rPr>
                <w:rFonts w:eastAsia="Dotum" w:cs="Arial"/>
                <w:sz w:val="18"/>
                <w:szCs w:val="18"/>
              </w:rPr>
              <w:t>of maritime communication</w:t>
            </w:r>
          </w:p>
          <w:p w14:paraId="10C67FC0" w14:textId="77777777" w:rsidR="0083086C" w:rsidRPr="00157823" w:rsidRDefault="0083086C" w:rsidP="00CE7E0A">
            <w:pPr>
              <w:rPr>
                <w:rFonts w:eastAsia="Dotum" w:cs="Arial"/>
                <w:sz w:val="18"/>
                <w:szCs w:val="18"/>
              </w:rPr>
            </w:pPr>
          </w:p>
          <w:p w14:paraId="2A1F9CFA" w14:textId="77777777" w:rsidR="0083086C" w:rsidRPr="00157823" w:rsidRDefault="0083086C" w:rsidP="00CE7E0A">
            <w:pPr>
              <w:rPr>
                <w:rFonts w:eastAsia="Dotum" w:cs="Arial"/>
                <w:color w:val="4F6228"/>
                <w:sz w:val="18"/>
                <w:szCs w:val="18"/>
                <w:u w:val="single"/>
              </w:rPr>
            </w:pPr>
            <w:r w:rsidRPr="00157823">
              <w:rPr>
                <w:rFonts w:eastAsia="Dotum" w:cs="Arial"/>
                <w:sz w:val="18"/>
                <w:szCs w:val="18"/>
              </w:rPr>
              <w:t xml:space="preserve">Insufficient </w:t>
            </w:r>
            <w:r w:rsidRPr="00157823">
              <w:rPr>
                <w:rFonts w:eastAsia="Dotum" w:cs="Arial"/>
                <w:color w:val="4F6228"/>
                <w:sz w:val="18"/>
                <w:szCs w:val="18"/>
                <w:u w:val="single"/>
              </w:rPr>
              <w:t>reliability of data/voice communications (User require communication without interference,  disruption and noise)</w:t>
            </w:r>
          </w:p>
          <w:p w14:paraId="19D5ED74" w14:textId="77777777" w:rsidR="0083086C" w:rsidRPr="00157823" w:rsidRDefault="0083086C" w:rsidP="00CE7E0A">
            <w:pPr>
              <w:rPr>
                <w:rFonts w:eastAsia="Dotum" w:cs="Arial"/>
                <w:sz w:val="18"/>
                <w:szCs w:val="18"/>
              </w:rPr>
            </w:pPr>
          </w:p>
          <w:p w14:paraId="3F032B52"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Lack of </w:t>
            </w:r>
            <w:r w:rsidRPr="00157823">
              <w:rPr>
                <w:rFonts w:eastAsia="Dotum" w:cs="Arial"/>
                <w:color w:val="4F6228"/>
                <w:sz w:val="18"/>
                <w:szCs w:val="18"/>
                <w:u w:val="single"/>
              </w:rPr>
              <w:t>reliability standards for communication</w:t>
            </w:r>
            <w:r w:rsidRPr="00157823">
              <w:rPr>
                <w:rFonts w:eastAsia="Dotum" w:cs="Arial"/>
                <w:sz w:val="18"/>
                <w:szCs w:val="18"/>
              </w:rPr>
              <w:t xml:space="preserve"> technology.</w:t>
            </w:r>
          </w:p>
        </w:tc>
        <w:tc>
          <w:tcPr>
            <w:tcW w:w="3403" w:type="dxa"/>
            <w:tcBorders>
              <w:top w:val="double" w:sz="4" w:space="0" w:color="auto"/>
            </w:tcBorders>
          </w:tcPr>
          <w:p w14:paraId="77A1BAC2"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(120-Gte01-Ste01) </w:t>
            </w:r>
            <w:r w:rsidRPr="00157823">
              <w:rPr>
                <w:rFonts w:eastAsia="Dotum" w:cs="Arial"/>
                <w:sz w:val="18"/>
                <w:szCs w:val="18"/>
              </w:rPr>
              <w:t>Near coastal water data communication may be performed by means of VHF-data (to be developed and standardized).  In areas beyond the coverage of existing satellite systems, HF-data should be developed covering the most necessary functions</w:t>
            </w:r>
          </w:p>
          <w:p w14:paraId="128699BE" w14:textId="77777777" w:rsidR="0083086C" w:rsidRPr="00157823" w:rsidRDefault="0083086C" w:rsidP="00CE7E0A">
            <w:pPr>
              <w:rPr>
                <w:rFonts w:eastAsia="Dotum" w:cs="Arial"/>
                <w:b/>
                <w:bCs/>
                <w:color w:val="0070C0"/>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(120-Gte01-Ste02)</w:t>
            </w:r>
            <w:r w:rsidRPr="00157823">
              <w:rPr>
                <w:rFonts w:eastAsia="Dotum" w:cs="Arial"/>
                <w:sz w:val="18"/>
                <w:szCs w:val="18"/>
              </w:rPr>
              <w:t xml:space="preserve"> </w:t>
            </w:r>
            <w:r w:rsidRPr="00157823">
              <w:rPr>
                <w:rFonts w:eastAsia="Dotum" w:cs="Arial"/>
                <w:color w:val="FF0000"/>
                <w:sz w:val="18"/>
                <w:szCs w:val="18"/>
                <w:u w:val="single"/>
              </w:rPr>
              <w:t>Automatic check or verifying procedure of reliability</w:t>
            </w:r>
            <w:r w:rsidRPr="00157823">
              <w:rPr>
                <w:rFonts w:eastAsia="Dotum" w:cs="Arial"/>
                <w:sz w:val="18"/>
                <w:szCs w:val="18"/>
              </w:rPr>
              <w:t xml:space="preserve"> in system S/W(should be more than CRC checksum)</w:t>
            </w:r>
          </w:p>
        </w:tc>
        <w:tc>
          <w:tcPr>
            <w:tcW w:w="2977" w:type="dxa"/>
            <w:tcBorders>
              <w:top w:val="double" w:sz="4" w:space="0" w:color="auto"/>
            </w:tcBorders>
            <w:shd w:val="clear" w:color="auto" w:fill="FFCCFF"/>
          </w:tcPr>
          <w:p w14:paraId="50C4CBD7"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28CCCB5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3A10F49"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64D43F1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D84E11F"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3118" w:type="dxa"/>
            <w:gridSpan w:val="2"/>
            <w:tcBorders>
              <w:top w:val="double" w:sz="4" w:space="0" w:color="auto"/>
            </w:tcBorders>
            <w:shd w:val="clear" w:color="auto" w:fill="FFCCFF"/>
          </w:tcPr>
          <w:p w14:paraId="2DBD2998"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CF1830F"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683DC44B"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4A056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61109C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46B123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49FA0A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4AE24988" w14:textId="77777777" w:rsidR="0083086C" w:rsidRPr="00157823" w:rsidRDefault="0083086C" w:rsidP="00AF1864">
            <w:pPr>
              <w:numPr>
                <w:ilvl w:val="0"/>
                <w:numId w:val="21"/>
              </w:numPr>
              <w:tabs>
                <w:tab w:val="clear" w:pos="720"/>
              </w:tabs>
              <w:ind w:left="317"/>
              <w:rPr>
                <w:rFonts w:cs="Arial"/>
                <w:i/>
                <w:sz w:val="20"/>
                <w:szCs w:val="20"/>
              </w:rPr>
            </w:pPr>
          </w:p>
        </w:tc>
        <w:tc>
          <w:tcPr>
            <w:tcW w:w="503" w:type="dxa"/>
            <w:tcBorders>
              <w:top w:val="double" w:sz="4" w:space="0" w:color="auto"/>
            </w:tcBorders>
            <w:shd w:val="clear" w:color="auto" w:fill="FF99CC"/>
            <w:vAlign w:val="center"/>
          </w:tcPr>
          <w:p w14:paraId="662BC8B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tcBorders>
              <w:top w:val="double" w:sz="4" w:space="0" w:color="auto"/>
            </w:tcBorders>
            <w:shd w:val="clear" w:color="auto" w:fill="99CCFF"/>
            <w:vAlign w:val="center"/>
          </w:tcPr>
          <w:p w14:paraId="38BFD3F2"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tcBorders>
              <w:top w:val="double" w:sz="4" w:space="0" w:color="auto"/>
            </w:tcBorders>
            <w:shd w:val="clear" w:color="auto" w:fill="99CCFF"/>
            <w:vAlign w:val="center"/>
          </w:tcPr>
          <w:p w14:paraId="3232BEFC" w14:textId="77777777" w:rsidR="0083086C" w:rsidRPr="00157823" w:rsidRDefault="0083086C" w:rsidP="00157823">
            <w:pPr>
              <w:jc w:val="center"/>
              <w:rPr>
                <w:rFonts w:cs="Arial"/>
                <w:sz w:val="28"/>
                <w:szCs w:val="28"/>
              </w:rPr>
            </w:pPr>
          </w:p>
        </w:tc>
      </w:tr>
      <w:tr w:rsidR="0083086C" w:rsidRPr="00847F5A" w14:paraId="7FC334D4" w14:textId="77777777">
        <w:trPr>
          <w:gridAfter w:val="1"/>
          <w:wAfter w:w="64" w:type="dxa"/>
          <w:cantSplit/>
          <w:trHeight w:val="545"/>
        </w:trPr>
        <w:tc>
          <w:tcPr>
            <w:tcW w:w="532" w:type="dxa"/>
            <w:tcBorders>
              <w:top w:val="double" w:sz="4" w:space="0" w:color="auto"/>
              <w:left w:val="single" w:sz="12" w:space="0" w:color="auto"/>
              <w:bottom w:val="single" w:sz="12" w:space="0" w:color="auto"/>
            </w:tcBorders>
            <w:textDirection w:val="btLr"/>
          </w:tcPr>
          <w:p w14:paraId="20C4ABD5" w14:textId="77777777" w:rsidR="0083086C" w:rsidRPr="00157823" w:rsidRDefault="0083086C" w:rsidP="00157823">
            <w:pPr>
              <w:jc w:val="center"/>
              <w:rPr>
                <w:rFonts w:eastAsia="Dotum" w:cs="Arial"/>
                <w:b/>
                <w:bCs/>
                <w:color w:val="993300"/>
                <w:sz w:val="20"/>
                <w:szCs w:val="20"/>
              </w:rPr>
            </w:pPr>
            <w:r w:rsidRPr="00157823">
              <w:rPr>
                <w:rFonts w:eastAsia="Dotum" w:cs="Arial"/>
                <w:b/>
                <w:bCs/>
                <w:color w:val="C00000"/>
                <w:sz w:val="18"/>
                <w:szCs w:val="18"/>
              </w:rPr>
              <w:lastRenderedPageBreak/>
              <w:t>120-Gte01</w:t>
            </w:r>
          </w:p>
        </w:tc>
        <w:tc>
          <w:tcPr>
            <w:tcW w:w="2552" w:type="dxa"/>
            <w:tcBorders>
              <w:top w:val="double" w:sz="4" w:space="0" w:color="auto"/>
            </w:tcBorders>
          </w:tcPr>
          <w:p w14:paraId="3400BBC2" w14:textId="77777777" w:rsidR="0083086C" w:rsidRPr="00157823" w:rsidRDefault="0083086C" w:rsidP="00CE7E0A">
            <w:pPr>
              <w:rPr>
                <w:rFonts w:eastAsia="Dotum" w:cs="Arial"/>
                <w:color w:val="C00000"/>
                <w:sz w:val="18"/>
                <w:szCs w:val="18"/>
              </w:rPr>
            </w:pPr>
          </w:p>
          <w:p w14:paraId="1B2FCFD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Borders>
              <w:top w:val="double" w:sz="4" w:space="0" w:color="auto"/>
              <w:bottom w:val="single" w:sz="12" w:space="0" w:color="auto"/>
            </w:tcBorders>
          </w:tcPr>
          <w:p w14:paraId="1445B7E3" w14:textId="77777777" w:rsidR="0083086C" w:rsidRPr="00157823" w:rsidRDefault="0083086C" w:rsidP="00CE7E0A">
            <w:pPr>
              <w:rPr>
                <w:rFonts w:eastAsia="Dotum" w:cs="Arial"/>
                <w:color w:val="C00000"/>
                <w:sz w:val="18"/>
                <w:szCs w:val="18"/>
              </w:rPr>
            </w:pPr>
          </w:p>
          <w:p w14:paraId="51AC433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tcBorders>
              <w:top w:val="single" w:sz="4" w:space="0" w:color="auto"/>
              <w:bottom w:val="single" w:sz="12" w:space="0" w:color="auto"/>
            </w:tcBorders>
            <w:shd w:val="clear" w:color="auto" w:fill="FFCCFF"/>
          </w:tcPr>
          <w:p w14:paraId="589ADD2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8233B5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0AA97E5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235F6B8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EACD0D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6D3B34C" w14:textId="77777777" w:rsidR="0083086C" w:rsidRPr="00157823" w:rsidRDefault="0083086C" w:rsidP="00AF1864">
            <w:pPr>
              <w:numPr>
                <w:ilvl w:val="0"/>
                <w:numId w:val="22"/>
              </w:numPr>
              <w:tabs>
                <w:tab w:val="clear" w:pos="720"/>
              </w:tabs>
              <w:ind w:left="317"/>
              <w:rPr>
                <w:sz w:val="20"/>
                <w:szCs w:val="20"/>
              </w:rPr>
            </w:pPr>
          </w:p>
        </w:tc>
        <w:tc>
          <w:tcPr>
            <w:tcW w:w="3118" w:type="dxa"/>
            <w:gridSpan w:val="2"/>
            <w:tcBorders>
              <w:top w:val="single" w:sz="4" w:space="0" w:color="auto"/>
              <w:bottom w:val="single" w:sz="12" w:space="0" w:color="auto"/>
            </w:tcBorders>
            <w:shd w:val="clear" w:color="auto" w:fill="FFCCFF"/>
          </w:tcPr>
          <w:p w14:paraId="62924E7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1D9F01F" w14:textId="77777777" w:rsidR="0083086C" w:rsidRPr="00157823" w:rsidRDefault="0083086C" w:rsidP="00AF1864">
            <w:pPr>
              <w:numPr>
                <w:ilvl w:val="0"/>
                <w:numId w:val="21"/>
              </w:numPr>
              <w:tabs>
                <w:tab w:val="clear" w:pos="720"/>
              </w:tabs>
              <w:ind w:left="317"/>
              <w:rPr>
                <w:sz w:val="20"/>
                <w:szCs w:val="20"/>
              </w:rPr>
            </w:pPr>
            <w:bookmarkStart w:id="86" w:name="OLE_LINK1"/>
            <w:bookmarkStart w:id="87" w:name="OLE_LINK2"/>
            <w:r w:rsidRPr="00157823">
              <w:rPr>
                <w:rFonts w:cs="Arial"/>
                <w:i/>
                <w:sz w:val="20"/>
                <w:szCs w:val="20"/>
              </w:rPr>
              <w:t>High message payload</w:t>
            </w:r>
            <w:bookmarkEnd w:id="86"/>
            <w:bookmarkEnd w:id="87"/>
          </w:p>
          <w:p w14:paraId="40DD9F8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113D650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B59310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7BACCE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454BC2C"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vAlign w:val="center"/>
          </w:tcPr>
          <w:p w14:paraId="01C3CB8A" w14:textId="77777777" w:rsidR="0083086C" w:rsidRPr="00157823" w:rsidRDefault="0083086C" w:rsidP="00157823">
            <w:pPr>
              <w:jc w:val="center"/>
              <w:rPr>
                <w:rFonts w:cs="Arial"/>
                <w:sz w:val="28"/>
                <w:szCs w:val="28"/>
              </w:rPr>
            </w:pPr>
          </w:p>
        </w:tc>
        <w:tc>
          <w:tcPr>
            <w:tcW w:w="709" w:type="dxa"/>
            <w:gridSpan w:val="3"/>
            <w:shd w:val="clear" w:color="auto" w:fill="99CCFF"/>
            <w:vAlign w:val="center"/>
          </w:tcPr>
          <w:p w14:paraId="4F6421A8"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F6C1089"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847F5A" w14:paraId="6EB635A6" w14:textId="77777777">
        <w:trPr>
          <w:gridAfter w:val="1"/>
          <w:wAfter w:w="64" w:type="dxa"/>
          <w:cantSplit/>
          <w:trHeight w:val="1202"/>
        </w:trPr>
        <w:tc>
          <w:tcPr>
            <w:tcW w:w="532" w:type="dxa"/>
            <w:vMerge w:val="restart"/>
            <w:tcBorders>
              <w:top w:val="double" w:sz="4" w:space="0" w:color="auto"/>
              <w:left w:val="single" w:sz="12" w:space="0" w:color="auto"/>
              <w:bottom w:val="single" w:sz="12" w:space="0" w:color="auto"/>
            </w:tcBorders>
            <w:textDirection w:val="btLr"/>
          </w:tcPr>
          <w:p w14:paraId="7ECE99C7" w14:textId="77777777" w:rsidR="0083086C" w:rsidRPr="00157823" w:rsidRDefault="0083086C" w:rsidP="00157823">
            <w:pPr>
              <w:jc w:val="center"/>
              <w:rPr>
                <w:rFonts w:cs="Arial"/>
                <w:b/>
                <w:color w:val="993300"/>
                <w:sz w:val="20"/>
                <w:szCs w:val="20"/>
              </w:rPr>
            </w:pPr>
            <w:r w:rsidRPr="00157823">
              <w:rPr>
                <w:rFonts w:eastAsia="Dotum" w:cs="Arial"/>
                <w:b/>
                <w:bCs/>
                <w:color w:val="993300"/>
                <w:sz w:val="20"/>
                <w:szCs w:val="20"/>
              </w:rPr>
              <w:t>120-Gte02</w:t>
            </w:r>
          </w:p>
        </w:tc>
        <w:tc>
          <w:tcPr>
            <w:tcW w:w="2552" w:type="dxa"/>
            <w:vMerge w:val="restart"/>
            <w:tcBorders>
              <w:top w:val="double" w:sz="4" w:space="0" w:color="auto"/>
            </w:tcBorders>
          </w:tcPr>
          <w:p w14:paraId="56EE75B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15276C51" w14:textId="77777777" w:rsidR="0083086C" w:rsidRPr="00157823" w:rsidRDefault="0083086C" w:rsidP="00CE7E0A">
            <w:pPr>
              <w:rPr>
                <w:rFonts w:eastAsia="Dotum" w:cs="Arial"/>
                <w:sz w:val="18"/>
                <w:szCs w:val="18"/>
              </w:rPr>
            </w:pPr>
          </w:p>
          <w:p w14:paraId="247309B0"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Possible lack of bandwidth and unclear assignment of </w:t>
            </w:r>
            <w:r w:rsidRPr="00157823">
              <w:rPr>
                <w:rFonts w:eastAsia="Dotum" w:cs="Arial"/>
                <w:color w:val="4F6228"/>
                <w:sz w:val="18"/>
                <w:szCs w:val="18"/>
                <w:u w:val="single"/>
              </w:rPr>
              <w:t>adequate bandwidth for identified e-navigation communication</w:t>
            </w:r>
            <w:r w:rsidRPr="00157823">
              <w:rPr>
                <w:rFonts w:eastAsia="Dotum" w:cs="Arial"/>
                <w:sz w:val="18"/>
                <w:szCs w:val="18"/>
              </w:rPr>
              <w:t xml:space="preserve"> needs.</w:t>
            </w:r>
          </w:p>
        </w:tc>
        <w:tc>
          <w:tcPr>
            <w:tcW w:w="3403" w:type="dxa"/>
            <w:vMerge w:val="restart"/>
            <w:tcBorders>
              <w:top w:val="double" w:sz="4" w:space="0" w:color="auto"/>
              <w:bottom w:val="single" w:sz="12" w:space="0" w:color="auto"/>
            </w:tcBorders>
          </w:tcPr>
          <w:p w14:paraId="6C47697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(120-Gte02-Ste01) </w:t>
            </w:r>
            <w:r w:rsidRPr="00157823">
              <w:rPr>
                <w:rFonts w:eastAsia="Dotum" w:cs="Arial"/>
                <w:sz w:val="18"/>
                <w:szCs w:val="18"/>
              </w:rPr>
              <w:t xml:space="preserve">Changing of bandwidth of VHF channels from 25 kHz to 12,5 kHz may make available channels for e-navigation in the VHF-system. Regulatory issue, coordination between affected administrations required, according to ITU Rules.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(120-Gte02-Ste02)</w:t>
            </w:r>
            <w:r w:rsidRPr="00157823">
              <w:rPr>
                <w:rFonts w:eastAsia="Dotum" w:cs="Arial"/>
                <w:sz w:val="18"/>
                <w:szCs w:val="18"/>
              </w:rPr>
              <w:t xml:space="preserve"> Satellite communication to be adjusted. Consider revision of the HF bands.</w:t>
            </w:r>
            <w:r w:rsidRPr="00157823">
              <w:rPr>
                <w:rFonts w:eastAsia="Dotum" w:cs="Arial"/>
                <w:sz w:val="18"/>
                <w:szCs w:val="18"/>
              </w:rPr>
              <w:br/>
              <w:t xml:space="preserve"> Status HF: WRC12, Agenda Item 1.9 All short wave bands are under revision to achieve broadband HF capabilities </w:t>
            </w:r>
          </w:p>
        </w:tc>
        <w:tc>
          <w:tcPr>
            <w:tcW w:w="2977" w:type="dxa"/>
            <w:vMerge w:val="restart"/>
            <w:tcBorders>
              <w:top w:val="single" w:sz="4" w:space="0" w:color="auto"/>
            </w:tcBorders>
            <w:shd w:val="clear" w:color="auto" w:fill="FFCCFF"/>
          </w:tcPr>
          <w:p w14:paraId="0AA70E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5EB89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77FFF3A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3132C72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40EDE4A" w14:textId="77777777" w:rsidR="0083086C" w:rsidRPr="00157823" w:rsidRDefault="0083086C" w:rsidP="00AF1864">
            <w:pPr>
              <w:numPr>
                <w:ilvl w:val="0"/>
                <w:numId w:val="22"/>
              </w:numPr>
              <w:tabs>
                <w:tab w:val="clear" w:pos="720"/>
              </w:tabs>
              <w:ind w:left="317"/>
              <w:rPr>
                <w:sz w:val="20"/>
                <w:szCs w:val="20"/>
              </w:rPr>
            </w:pPr>
          </w:p>
        </w:tc>
        <w:tc>
          <w:tcPr>
            <w:tcW w:w="3118" w:type="dxa"/>
            <w:gridSpan w:val="2"/>
            <w:vMerge w:val="restart"/>
            <w:tcBorders>
              <w:top w:val="single" w:sz="4" w:space="0" w:color="auto"/>
            </w:tcBorders>
            <w:shd w:val="clear" w:color="auto" w:fill="FFCCFF"/>
          </w:tcPr>
          <w:p w14:paraId="49727C6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81C164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788F498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2C03BE0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269E804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9AC7DFC"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596A03F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p w14:paraId="5327D9C6" w14:textId="77777777" w:rsidR="0083086C" w:rsidRPr="00157823" w:rsidRDefault="0083086C" w:rsidP="00157823">
            <w:pPr>
              <w:ind w:left="-43"/>
              <w:rPr>
                <w:rFonts w:cs="Arial"/>
                <w:i/>
                <w:sz w:val="20"/>
                <w:szCs w:val="20"/>
              </w:rPr>
            </w:pPr>
          </w:p>
        </w:tc>
        <w:tc>
          <w:tcPr>
            <w:tcW w:w="503" w:type="dxa"/>
            <w:shd w:val="clear" w:color="auto" w:fill="FF99CC"/>
            <w:vAlign w:val="center"/>
          </w:tcPr>
          <w:p w14:paraId="3ADA6B1B" w14:textId="77777777" w:rsidR="0083086C" w:rsidRPr="00DF20EF"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684BAD0B"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A3A6EB7" w14:textId="77777777" w:rsidR="0083086C" w:rsidRPr="00157823" w:rsidRDefault="0083086C" w:rsidP="00157823">
            <w:pPr>
              <w:jc w:val="center"/>
              <w:rPr>
                <w:rFonts w:cs="Arial"/>
                <w:sz w:val="28"/>
                <w:szCs w:val="28"/>
              </w:rPr>
            </w:pPr>
          </w:p>
        </w:tc>
      </w:tr>
      <w:tr w:rsidR="0083086C" w:rsidRPr="00847F5A" w14:paraId="5B960F53" w14:textId="77777777">
        <w:trPr>
          <w:gridAfter w:val="1"/>
          <w:wAfter w:w="64" w:type="dxa"/>
          <w:cantSplit/>
          <w:trHeight w:val="545"/>
        </w:trPr>
        <w:tc>
          <w:tcPr>
            <w:tcW w:w="532" w:type="dxa"/>
            <w:vMerge/>
            <w:textDirection w:val="btLr"/>
          </w:tcPr>
          <w:p w14:paraId="5F3512F8" w14:textId="77777777" w:rsidR="0083086C" w:rsidRPr="00157823" w:rsidRDefault="0083086C" w:rsidP="00CE7E0A">
            <w:pPr>
              <w:rPr>
                <w:rFonts w:cs="Arial"/>
                <w:b/>
              </w:rPr>
            </w:pPr>
          </w:p>
        </w:tc>
        <w:tc>
          <w:tcPr>
            <w:tcW w:w="2552" w:type="dxa"/>
            <w:vMerge/>
          </w:tcPr>
          <w:p w14:paraId="1225A311" w14:textId="77777777" w:rsidR="0083086C" w:rsidRPr="00157823" w:rsidRDefault="0083086C" w:rsidP="00CE7E0A">
            <w:pPr>
              <w:rPr>
                <w:rFonts w:eastAsia="Dotum" w:cs="Arial"/>
                <w:color w:val="4F6228"/>
                <w:u w:val="single"/>
              </w:rPr>
            </w:pPr>
          </w:p>
        </w:tc>
        <w:tc>
          <w:tcPr>
            <w:tcW w:w="3403" w:type="dxa"/>
            <w:vMerge/>
          </w:tcPr>
          <w:p w14:paraId="48ED7707" w14:textId="77777777" w:rsidR="0083086C" w:rsidRPr="00157823" w:rsidRDefault="0083086C" w:rsidP="00CE7E0A">
            <w:pPr>
              <w:rPr>
                <w:rFonts w:eastAsia="Dotum" w:cs="Arial"/>
                <w:color w:val="4F6228"/>
                <w:u w:val="single"/>
              </w:rPr>
            </w:pPr>
          </w:p>
        </w:tc>
        <w:tc>
          <w:tcPr>
            <w:tcW w:w="2977" w:type="dxa"/>
            <w:vMerge/>
            <w:shd w:val="clear" w:color="auto" w:fill="FFCCFF"/>
          </w:tcPr>
          <w:p w14:paraId="58FC15B1" w14:textId="77777777" w:rsidR="0083086C" w:rsidRPr="00233297" w:rsidRDefault="0083086C" w:rsidP="00AF1864">
            <w:pPr>
              <w:numPr>
                <w:ilvl w:val="0"/>
                <w:numId w:val="22"/>
              </w:numPr>
              <w:tabs>
                <w:tab w:val="clear" w:pos="720"/>
              </w:tabs>
              <w:ind w:left="317"/>
            </w:pPr>
          </w:p>
        </w:tc>
        <w:tc>
          <w:tcPr>
            <w:tcW w:w="3118" w:type="dxa"/>
            <w:gridSpan w:val="2"/>
            <w:vMerge/>
            <w:shd w:val="clear" w:color="auto" w:fill="FFCCFF"/>
          </w:tcPr>
          <w:p w14:paraId="59D91272" w14:textId="77777777" w:rsidR="0083086C" w:rsidRPr="00157823" w:rsidRDefault="0083086C" w:rsidP="00AF1864">
            <w:pPr>
              <w:numPr>
                <w:ilvl w:val="0"/>
                <w:numId w:val="21"/>
              </w:numPr>
              <w:tabs>
                <w:tab w:val="clear" w:pos="720"/>
              </w:tabs>
              <w:ind w:left="317"/>
              <w:rPr>
                <w:rFonts w:cs="Arial"/>
                <w:i/>
              </w:rPr>
            </w:pPr>
          </w:p>
        </w:tc>
        <w:tc>
          <w:tcPr>
            <w:tcW w:w="503" w:type="dxa"/>
            <w:shd w:val="clear" w:color="auto" w:fill="FF99CC"/>
          </w:tcPr>
          <w:p w14:paraId="77A595DF" w14:textId="77777777" w:rsidR="0083086C" w:rsidRPr="00157823" w:rsidRDefault="0083086C" w:rsidP="00CE7E0A">
            <w:pPr>
              <w:rPr>
                <w:sz w:val="28"/>
                <w:szCs w:val="28"/>
              </w:rPr>
            </w:pPr>
          </w:p>
        </w:tc>
        <w:tc>
          <w:tcPr>
            <w:tcW w:w="709" w:type="dxa"/>
            <w:gridSpan w:val="3"/>
            <w:shd w:val="clear" w:color="auto" w:fill="99CCFF"/>
          </w:tcPr>
          <w:p w14:paraId="267392E2" w14:textId="77777777" w:rsidR="0083086C" w:rsidRPr="00157823" w:rsidRDefault="0083086C" w:rsidP="00CE7E0A">
            <w:pPr>
              <w:rPr>
                <w:sz w:val="28"/>
                <w:szCs w:val="28"/>
              </w:rPr>
            </w:pPr>
          </w:p>
        </w:tc>
        <w:tc>
          <w:tcPr>
            <w:tcW w:w="631" w:type="dxa"/>
            <w:gridSpan w:val="3"/>
            <w:shd w:val="clear" w:color="auto" w:fill="99CCFF"/>
          </w:tcPr>
          <w:p w14:paraId="3AD6C025" w14:textId="77777777" w:rsidR="0083086C" w:rsidRPr="00157823" w:rsidRDefault="0083086C" w:rsidP="00CE7E0A">
            <w:pPr>
              <w:rPr>
                <w:sz w:val="28"/>
                <w:szCs w:val="28"/>
              </w:rPr>
            </w:pPr>
          </w:p>
        </w:tc>
      </w:tr>
      <w:tr w:rsidR="0083086C" w:rsidRPr="00C319A2" w14:paraId="26336C09" w14:textId="77777777">
        <w:trPr>
          <w:gridAfter w:val="1"/>
          <w:wAfter w:w="64" w:type="dxa"/>
          <w:trHeight w:val="545"/>
        </w:trPr>
        <w:tc>
          <w:tcPr>
            <w:tcW w:w="532" w:type="dxa"/>
            <w:textDirection w:val="btLr"/>
          </w:tcPr>
          <w:p w14:paraId="26D6D2B9"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993300"/>
                <w:sz w:val="20"/>
                <w:szCs w:val="20"/>
              </w:rPr>
              <w:t>120-Gte02</w:t>
            </w:r>
          </w:p>
        </w:tc>
        <w:tc>
          <w:tcPr>
            <w:tcW w:w="2552" w:type="dxa"/>
          </w:tcPr>
          <w:p w14:paraId="1A5EC872" w14:textId="77777777" w:rsidR="0083086C" w:rsidRPr="00157823" w:rsidRDefault="0083086C" w:rsidP="00CE7E0A">
            <w:pPr>
              <w:rPr>
                <w:rFonts w:eastAsia="Dotum" w:cs="Arial"/>
                <w:color w:val="C00000"/>
                <w:sz w:val="18"/>
                <w:szCs w:val="18"/>
              </w:rPr>
            </w:pPr>
          </w:p>
          <w:p w14:paraId="413C6A9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45D2375D" w14:textId="77777777" w:rsidR="0083086C" w:rsidRPr="00157823" w:rsidRDefault="0083086C" w:rsidP="00CE7E0A">
            <w:pPr>
              <w:rPr>
                <w:rFonts w:eastAsia="Dotum" w:cs="Arial"/>
                <w:color w:val="C00000"/>
                <w:sz w:val="18"/>
                <w:szCs w:val="18"/>
              </w:rPr>
            </w:pPr>
          </w:p>
          <w:p w14:paraId="2CA2C51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7B6F3F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5D189D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2A1F40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1A1B217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DE0585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2A98DE5"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7DB55BE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3194E68C"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385D53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6F4A599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125C2929"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Ship-shore / shore-ship data exchange</w:t>
            </w:r>
          </w:p>
          <w:p w14:paraId="74A3D6FE"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C7BC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4425D612" w14:textId="77777777" w:rsidR="0083086C" w:rsidRPr="00157823" w:rsidRDefault="0083086C" w:rsidP="00CE7E0A">
            <w:pPr>
              <w:rPr>
                <w:rFonts w:cs="Arial"/>
                <w:sz w:val="28"/>
                <w:szCs w:val="28"/>
              </w:rPr>
            </w:pPr>
          </w:p>
        </w:tc>
        <w:tc>
          <w:tcPr>
            <w:tcW w:w="709" w:type="dxa"/>
            <w:gridSpan w:val="3"/>
            <w:shd w:val="clear" w:color="auto" w:fill="99CCFF"/>
            <w:vAlign w:val="center"/>
          </w:tcPr>
          <w:p w14:paraId="7A924BCC"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5972DA74"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9C8C45A" w14:textId="77777777">
        <w:trPr>
          <w:gridAfter w:val="1"/>
          <w:wAfter w:w="64" w:type="dxa"/>
          <w:trHeight w:val="2785"/>
        </w:trPr>
        <w:tc>
          <w:tcPr>
            <w:tcW w:w="532" w:type="dxa"/>
            <w:textDirection w:val="btLr"/>
          </w:tcPr>
          <w:p w14:paraId="1DC44B38"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120-Gte03</w:t>
            </w:r>
          </w:p>
        </w:tc>
        <w:tc>
          <w:tcPr>
            <w:tcW w:w="2552" w:type="dxa"/>
          </w:tcPr>
          <w:p w14:paraId="0E8674CB"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73B543B" w14:textId="77777777" w:rsidR="0083086C" w:rsidRPr="00157823" w:rsidRDefault="0083086C" w:rsidP="00CE7E0A">
            <w:pPr>
              <w:rPr>
                <w:rFonts w:eastAsia="Dotum" w:cs="Arial"/>
                <w:sz w:val="18"/>
                <w:szCs w:val="18"/>
              </w:rPr>
            </w:pPr>
          </w:p>
          <w:p w14:paraId="1A1B3606"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systems for source and channel management for communication</w:t>
            </w:r>
            <w:r w:rsidRPr="00157823">
              <w:rPr>
                <w:rFonts w:eastAsia="Dotum" w:cs="Arial"/>
                <w:sz w:val="18"/>
                <w:szCs w:val="18"/>
              </w:rPr>
              <w:t xml:space="preserve"> equipment.</w:t>
            </w:r>
          </w:p>
          <w:p w14:paraId="20F44ECF" w14:textId="77777777" w:rsidR="0083086C" w:rsidRPr="00157823" w:rsidRDefault="0083086C" w:rsidP="00CE7E0A">
            <w:pPr>
              <w:rPr>
                <w:rFonts w:eastAsia="Dotum" w:cs="Arial"/>
                <w:sz w:val="18"/>
                <w:szCs w:val="18"/>
              </w:rPr>
            </w:pPr>
          </w:p>
          <w:p w14:paraId="578031BE"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seamless and communication mean</w:t>
            </w:r>
            <w:r w:rsidRPr="00157823">
              <w:rPr>
                <w:rFonts w:eastAsia="Dotum" w:cs="Arial"/>
                <w:sz w:val="18"/>
                <w:szCs w:val="18"/>
              </w:rPr>
              <w:t xml:space="preserve"> dependent protocol for exchanging navigation information between ships</w:t>
            </w:r>
          </w:p>
          <w:p w14:paraId="6C0117FE" w14:textId="77777777" w:rsidR="0083086C" w:rsidRPr="00157823" w:rsidRDefault="0083086C" w:rsidP="00CE7E0A">
            <w:pPr>
              <w:rPr>
                <w:rFonts w:eastAsia="Dotum" w:cs="Arial"/>
                <w:sz w:val="18"/>
                <w:szCs w:val="18"/>
              </w:rPr>
            </w:pPr>
          </w:p>
          <w:p w14:paraId="0102608A" w14:textId="77777777" w:rsidR="0083086C" w:rsidRPr="00157823" w:rsidRDefault="0083086C" w:rsidP="00CE7E0A">
            <w:pPr>
              <w:rPr>
                <w:rFonts w:ascii="Dotum" w:eastAsia="Dotum" w:hAnsi="Dotum" w:cs="Arial"/>
                <w:sz w:val="18"/>
                <w:szCs w:val="18"/>
              </w:rPr>
            </w:pPr>
          </w:p>
        </w:tc>
        <w:tc>
          <w:tcPr>
            <w:tcW w:w="3403" w:type="dxa"/>
          </w:tcPr>
          <w:p w14:paraId="533E4BF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(120-Gte03-Ste01) </w:t>
            </w:r>
            <w:r w:rsidRPr="00157823">
              <w:rPr>
                <w:rFonts w:eastAsia="Dotum" w:cs="Arial"/>
                <w:sz w:val="18"/>
                <w:szCs w:val="18"/>
              </w:rPr>
              <w:t xml:space="preserve">In narrow sense, </w:t>
            </w:r>
            <w:r w:rsidRPr="00157823">
              <w:rPr>
                <w:rFonts w:eastAsia="Dotum" w:cs="Arial"/>
                <w:color w:val="FF0000"/>
                <w:sz w:val="18"/>
                <w:szCs w:val="18"/>
                <w:u w:val="single"/>
              </w:rPr>
              <w:t>automatic VHF/MF/HF channel management</w:t>
            </w:r>
            <w:r w:rsidRPr="00157823">
              <w:rPr>
                <w:rFonts w:eastAsia="Dotum" w:cs="Arial"/>
                <w:sz w:val="18"/>
                <w:szCs w:val="18"/>
              </w:rPr>
              <w:t xml:space="preserve"> function</w:t>
            </w:r>
          </w:p>
          <w:p w14:paraId="17F47D80" w14:textId="77777777" w:rsidR="0083086C" w:rsidRPr="00157823" w:rsidRDefault="0083086C" w:rsidP="00CE7E0A">
            <w:pPr>
              <w:rPr>
                <w:rFonts w:eastAsia="Dotum" w:cs="Arial"/>
                <w:color w:val="4F6228"/>
                <w:u w:val="single"/>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(120-Gte03-Ste02)</w:t>
            </w:r>
            <w:r w:rsidRPr="00157823">
              <w:rPr>
                <w:rFonts w:eastAsia="Dotum" w:cs="Arial"/>
                <w:sz w:val="18"/>
                <w:szCs w:val="18"/>
              </w:rPr>
              <w:t xml:space="preserve"> In wide sense, </w:t>
            </w:r>
            <w:r w:rsidRPr="00157823">
              <w:rPr>
                <w:rFonts w:eastAsia="Dotum" w:cs="Arial"/>
                <w:color w:val="FF0000"/>
                <w:sz w:val="18"/>
                <w:szCs w:val="18"/>
                <w:u w:val="single"/>
              </w:rPr>
              <w:t>automatic 4S system channel management</w:t>
            </w:r>
            <w:r w:rsidRPr="00157823">
              <w:rPr>
                <w:rFonts w:eastAsia="Dotum" w:cs="Arial"/>
                <w:sz w:val="18"/>
                <w:szCs w:val="18"/>
              </w:rPr>
              <w:t xml:space="preserve"> function</w:t>
            </w:r>
          </w:p>
        </w:tc>
        <w:tc>
          <w:tcPr>
            <w:tcW w:w="2977" w:type="dxa"/>
            <w:shd w:val="clear" w:color="auto" w:fill="FFCCFF"/>
          </w:tcPr>
          <w:p w14:paraId="197F5CB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6156BD8"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3ED7054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59F1428A"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17927D41"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9DBE746"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34445F4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3E0790B1"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34699B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0684AD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2AFDBFD5"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63B51FAD"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368D0CC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5C2F514E"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1E4F0D95" w14:textId="77777777" w:rsidR="0083086C" w:rsidRPr="00157823" w:rsidRDefault="0083086C" w:rsidP="00157823">
            <w:pPr>
              <w:jc w:val="center"/>
              <w:rPr>
                <w:rFonts w:cs="Arial"/>
                <w:sz w:val="28"/>
                <w:szCs w:val="28"/>
              </w:rPr>
            </w:pPr>
          </w:p>
        </w:tc>
      </w:tr>
      <w:tr w:rsidR="0083086C" w:rsidRPr="00C319A2" w14:paraId="65486D4D" w14:textId="77777777">
        <w:trPr>
          <w:gridAfter w:val="1"/>
          <w:wAfter w:w="64" w:type="dxa"/>
          <w:trHeight w:val="545"/>
        </w:trPr>
        <w:tc>
          <w:tcPr>
            <w:tcW w:w="532" w:type="dxa"/>
            <w:textDirection w:val="btLr"/>
          </w:tcPr>
          <w:p w14:paraId="062185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120-Gte03</w:t>
            </w:r>
          </w:p>
        </w:tc>
        <w:tc>
          <w:tcPr>
            <w:tcW w:w="2552" w:type="dxa"/>
          </w:tcPr>
          <w:p w14:paraId="4F0BE41B"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techniques and procedures</w:t>
            </w:r>
            <w:r w:rsidRPr="00157823">
              <w:rPr>
                <w:rFonts w:eastAsia="Dotum" w:cs="Arial"/>
                <w:sz w:val="18"/>
                <w:szCs w:val="18"/>
              </w:rPr>
              <w:t xml:space="preserve"> for </w:t>
            </w:r>
            <w:r w:rsidRPr="00157823">
              <w:rPr>
                <w:rFonts w:eastAsia="Dotum" w:cs="Arial"/>
                <w:color w:val="4F6228"/>
                <w:sz w:val="18"/>
                <w:szCs w:val="18"/>
                <w:u w:val="single"/>
              </w:rPr>
              <w:t>exchange of data</w:t>
            </w:r>
            <w:r w:rsidRPr="00157823">
              <w:rPr>
                <w:rFonts w:eastAsia="Dotum" w:cs="Arial"/>
                <w:sz w:val="18"/>
                <w:szCs w:val="18"/>
              </w:rPr>
              <w:t xml:space="preserve"> between ship shore and on board.</w:t>
            </w:r>
          </w:p>
          <w:p w14:paraId="163AC0C5" w14:textId="77777777" w:rsidR="0083086C" w:rsidRPr="00157823" w:rsidRDefault="0083086C" w:rsidP="00CE7E0A">
            <w:pPr>
              <w:rPr>
                <w:rFonts w:eastAsia="Dotum" w:cs="Arial"/>
                <w:sz w:val="18"/>
                <w:szCs w:val="18"/>
              </w:rPr>
            </w:pPr>
          </w:p>
          <w:p w14:paraId="6701FAB0" w14:textId="77777777" w:rsidR="0083086C" w:rsidRPr="00157823" w:rsidRDefault="0083086C" w:rsidP="00CE7E0A">
            <w:pPr>
              <w:rPr>
                <w:rFonts w:eastAsia="Dotum" w:cs="Arial"/>
                <w:color w:val="C0000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data protocols to support the exchange of reliability</w:t>
            </w:r>
            <w:r w:rsidRPr="00157823">
              <w:rPr>
                <w:rFonts w:eastAsia="Dotum" w:cs="Arial"/>
                <w:sz w:val="18"/>
                <w:szCs w:val="18"/>
              </w:rPr>
              <w:t xml:space="preserve"> information describing data and system integrity</w:t>
            </w:r>
          </w:p>
        </w:tc>
        <w:tc>
          <w:tcPr>
            <w:tcW w:w="3403" w:type="dxa"/>
          </w:tcPr>
          <w:p w14:paraId="51FB29D2" w14:textId="77777777" w:rsidR="0083086C" w:rsidRPr="00157823" w:rsidRDefault="0083086C" w:rsidP="00CE7E0A">
            <w:pPr>
              <w:rPr>
                <w:rFonts w:eastAsia="Dotum" w:cs="Arial"/>
                <w:color w:val="C00000"/>
                <w:sz w:val="18"/>
                <w:szCs w:val="18"/>
              </w:rPr>
            </w:pPr>
          </w:p>
          <w:p w14:paraId="2B804F1B" w14:textId="77777777" w:rsidR="0083086C" w:rsidRPr="00157823" w:rsidRDefault="0083086C" w:rsidP="00CE7E0A">
            <w:pPr>
              <w:rPr>
                <w:rFonts w:ascii="Dotum" w:eastAsia="Dotum" w:hAnsi="Dotum" w:cs="Arial"/>
                <w:sz w:val="18"/>
                <w:szCs w:val="18"/>
              </w:rPr>
            </w:pPr>
            <w:r w:rsidRPr="00157823">
              <w:rPr>
                <w:rFonts w:eastAsia="Dotum" w:cs="Arial"/>
                <w:color w:val="C00000"/>
                <w:sz w:val="18"/>
                <w:szCs w:val="18"/>
              </w:rPr>
              <w:t>- CON’T -</w:t>
            </w:r>
          </w:p>
        </w:tc>
        <w:tc>
          <w:tcPr>
            <w:tcW w:w="2977" w:type="dxa"/>
            <w:shd w:val="clear" w:color="auto" w:fill="FFCCFF"/>
          </w:tcPr>
          <w:p w14:paraId="74679546"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44D68FCC"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7657583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0FDFAD9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3134683"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6584BC18" w14:textId="77777777" w:rsidR="0083086C" w:rsidRDefault="0083086C" w:rsidP="00AF1864">
            <w:pPr>
              <w:numPr>
                <w:ilvl w:val="0"/>
                <w:numId w:val="22"/>
              </w:numPr>
              <w:tabs>
                <w:tab w:val="clear" w:pos="720"/>
              </w:tabs>
              <w:ind w:left="317"/>
            </w:pPr>
          </w:p>
        </w:tc>
        <w:tc>
          <w:tcPr>
            <w:tcW w:w="3118" w:type="dxa"/>
            <w:gridSpan w:val="2"/>
            <w:shd w:val="clear" w:color="auto" w:fill="FFCCFF"/>
          </w:tcPr>
          <w:p w14:paraId="3030E0E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lastRenderedPageBreak/>
              <w:t>Channel management</w:t>
            </w:r>
          </w:p>
          <w:p w14:paraId="5E2FCA6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6A743013"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65294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71ECB97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19316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22D49AF4" w14:textId="77777777" w:rsidR="0083086C" w:rsidRPr="00157823" w:rsidRDefault="0083086C" w:rsidP="00AF1864">
            <w:pPr>
              <w:numPr>
                <w:ilvl w:val="0"/>
                <w:numId w:val="21"/>
              </w:numPr>
              <w:tabs>
                <w:tab w:val="clear" w:pos="720"/>
              </w:tabs>
              <w:ind w:left="317"/>
              <w:rPr>
                <w:rFonts w:cs="Arial"/>
                <w:i/>
                <w:sz w:val="20"/>
                <w:szCs w:val="20"/>
              </w:rPr>
            </w:pPr>
          </w:p>
        </w:tc>
        <w:tc>
          <w:tcPr>
            <w:tcW w:w="503" w:type="dxa"/>
            <w:shd w:val="clear" w:color="auto" w:fill="FF99CC"/>
          </w:tcPr>
          <w:p w14:paraId="51494EEB" w14:textId="77777777" w:rsidR="0083086C" w:rsidRPr="00157823" w:rsidRDefault="0083086C" w:rsidP="00CE7E0A">
            <w:pPr>
              <w:rPr>
                <w:rFonts w:cs="Arial"/>
                <w:sz w:val="28"/>
                <w:szCs w:val="28"/>
              </w:rPr>
            </w:pPr>
          </w:p>
        </w:tc>
        <w:tc>
          <w:tcPr>
            <w:tcW w:w="709" w:type="dxa"/>
            <w:gridSpan w:val="3"/>
            <w:shd w:val="clear" w:color="auto" w:fill="99CCFF"/>
            <w:vAlign w:val="center"/>
          </w:tcPr>
          <w:p w14:paraId="046563C4"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40B11A3D"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5AB402DC" w14:textId="77777777">
        <w:trPr>
          <w:gridAfter w:val="1"/>
          <w:wAfter w:w="64" w:type="dxa"/>
          <w:trHeight w:val="2406"/>
        </w:trPr>
        <w:tc>
          <w:tcPr>
            <w:tcW w:w="532" w:type="dxa"/>
            <w:textDirection w:val="btLr"/>
          </w:tcPr>
          <w:p w14:paraId="26960654"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lastRenderedPageBreak/>
              <w:t>120-Gte06</w:t>
            </w:r>
          </w:p>
        </w:tc>
        <w:tc>
          <w:tcPr>
            <w:tcW w:w="2552" w:type="dxa"/>
          </w:tcPr>
          <w:p w14:paraId="647D98C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U09-2</w:t>
            </w:r>
          </w:p>
          <w:p w14:paraId="415C244D" w14:textId="77777777" w:rsidR="0083086C" w:rsidRPr="00157823" w:rsidRDefault="0083086C" w:rsidP="00CE7E0A">
            <w:pPr>
              <w:rPr>
                <w:rFonts w:eastAsia="Dotum" w:cs="Arial"/>
                <w:sz w:val="18"/>
                <w:szCs w:val="18"/>
              </w:rPr>
            </w:pPr>
          </w:p>
          <w:p w14:paraId="06E9756B" w14:textId="77777777" w:rsidR="0083086C" w:rsidRPr="00157823" w:rsidRDefault="0083086C" w:rsidP="00CE7E0A">
            <w:pPr>
              <w:rPr>
                <w:rFonts w:ascii="Dotum" w:eastAsia="Dotum" w:hAnsi="Dotum" w:cs="Arial"/>
                <w:sz w:val="18"/>
                <w:szCs w:val="18"/>
              </w:rPr>
            </w:pPr>
            <w:r w:rsidRPr="00157823">
              <w:rPr>
                <w:rFonts w:eastAsia="Dotum" w:cs="Arial"/>
                <w:sz w:val="18"/>
                <w:szCs w:val="18"/>
              </w:rPr>
              <w:t xml:space="preserve">Insufficient provision of </w:t>
            </w:r>
            <w:r w:rsidRPr="00157823">
              <w:rPr>
                <w:rFonts w:eastAsia="Dotum" w:cs="Arial"/>
                <w:color w:val="4F6228"/>
                <w:sz w:val="18"/>
                <w:szCs w:val="18"/>
                <w:u w:val="single"/>
              </w:rPr>
              <w:t>short range but wider bandwidth communication means</w:t>
            </w:r>
            <w:r w:rsidRPr="00157823">
              <w:rPr>
                <w:rFonts w:eastAsia="Dotum" w:cs="Arial"/>
                <w:sz w:val="18"/>
                <w:szCs w:val="18"/>
              </w:rPr>
              <w:t xml:space="preserve"> such as </w:t>
            </w:r>
            <w:proofErr w:type="spellStart"/>
            <w:r w:rsidRPr="00157823">
              <w:rPr>
                <w:rFonts w:eastAsia="Dotum" w:cs="Arial"/>
                <w:sz w:val="18"/>
                <w:szCs w:val="18"/>
              </w:rPr>
              <w:t>WiMAX</w:t>
            </w:r>
            <w:proofErr w:type="spellEnd"/>
            <w:r w:rsidRPr="00157823">
              <w:rPr>
                <w:rFonts w:eastAsia="Dotum" w:cs="Arial"/>
                <w:sz w:val="18"/>
                <w:szCs w:val="18"/>
              </w:rPr>
              <w:t>.</w:t>
            </w:r>
          </w:p>
        </w:tc>
        <w:tc>
          <w:tcPr>
            <w:tcW w:w="3403" w:type="dxa"/>
          </w:tcPr>
          <w:p w14:paraId="454A3C5F"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(120-Gte06-Ste02)</w:t>
            </w:r>
            <w:r w:rsidRPr="00157823">
              <w:rPr>
                <w:rFonts w:eastAsia="Dotum" w:cs="Arial"/>
                <w:sz w:val="18"/>
                <w:szCs w:val="18"/>
              </w:rPr>
              <w:t xml:space="preserve"> </w:t>
            </w:r>
            <w:r w:rsidRPr="00157823">
              <w:rPr>
                <w:rFonts w:eastAsia="Dotum" w:cs="Arial"/>
                <w:color w:val="FF0000"/>
                <w:sz w:val="18"/>
                <w:szCs w:val="18"/>
                <w:u w:val="single"/>
              </w:rPr>
              <w:t>Automatic transition of communication channels</w:t>
            </w:r>
            <w:r w:rsidRPr="00157823">
              <w:rPr>
                <w:rFonts w:eastAsia="Dotum" w:cs="Arial"/>
                <w:sz w:val="18"/>
                <w:szCs w:val="18"/>
              </w:rPr>
              <w:t xml:space="preserve"> between new technologies and current communication technologies of ship</w:t>
            </w:r>
          </w:p>
          <w:p w14:paraId="4BFAF2AF" w14:textId="77777777" w:rsidR="0083086C" w:rsidRPr="00157823" w:rsidRDefault="0083086C" w:rsidP="00CE7E0A">
            <w:pPr>
              <w:rPr>
                <w:rFonts w:eastAsia="Dotum" w:cs="Arial"/>
                <w:b/>
                <w:i/>
                <w:color w:val="4F6228"/>
                <w:u w:val="single"/>
              </w:rPr>
            </w:pPr>
            <w:r w:rsidRPr="00157823">
              <w:rPr>
                <w:rFonts w:eastAsia="Dotum" w:cs="Arial"/>
                <w:b/>
                <w:i/>
                <w:sz w:val="18"/>
                <w:szCs w:val="18"/>
              </w:rPr>
              <w:t>(proposed solution will respond to VHF aspects only)</w:t>
            </w:r>
          </w:p>
        </w:tc>
        <w:tc>
          <w:tcPr>
            <w:tcW w:w="2977" w:type="dxa"/>
            <w:shd w:val="clear" w:color="auto" w:fill="FFCCFF"/>
          </w:tcPr>
          <w:p w14:paraId="753D0C2C"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4208E3B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6A1443A2"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2673967D"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3B60FDD2"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12F634EA"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0A589D66"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049B01D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9A32A6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39F080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7033D52"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325451A6" w14:textId="77777777" w:rsidR="0083086C" w:rsidRPr="00157823" w:rsidRDefault="0083086C" w:rsidP="00AF1864">
            <w:pPr>
              <w:numPr>
                <w:ilvl w:val="0"/>
                <w:numId w:val="21"/>
              </w:numPr>
              <w:tabs>
                <w:tab w:val="clear" w:pos="720"/>
              </w:tabs>
              <w:ind w:left="317"/>
              <w:rPr>
                <w:rFonts w:cs="Arial"/>
                <w:i/>
              </w:rPr>
            </w:pPr>
            <w:r w:rsidRPr="00157823">
              <w:rPr>
                <w:rFonts w:cs="Arial"/>
                <w:i/>
                <w:sz w:val="20"/>
                <w:szCs w:val="20"/>
              </w:rPr>
              <w:t>VDL control (by Base Station</w:t>
            </w:r>
          </w:p>
        </w:tc>
        <w:tc>
          <w:tcPr>
            <w:tcW w:w="503" w:type="dxa"/>
            <w:shd w:val="clear" w:color="auto" w:fill="FF99CC"/>
            <w:vAlign w:val="center"/>
          </w:tcPr>
          <w:p w14:paraId="67CD257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gridSpan w:val="3"/>
            <w:shd w:val="clear" w:color="auto" w:fill="99CCFF"/>
            <w:vAlign w:val="center"/>
          </w:tcPr>
          <w:p w14:paraId="44244AF5" w14:textId="77777777" w:rsidR="0083086C" w:rsidRPr="00157823" w:rsidRDefault="0083086C" w:rsidP="00157823">
            <w:pPr>
              <w:jc w:val="center"/>
              <w:rPr>
                <w:rFonts w:cs="Arial"/>
                <w:sz w:val="28"/>
                <w:szCs w:val="28"/>
              </w:rPr>
            </w:pPr>
            <w:r w:rsidRPr="00157823">
              <w:rPr>
                <w:rFonts w:cs="Arial"/>
                <w:sz w:val="28"/>
                <w:szCs w:val="28"/>
              </w:rPr>
              <w:t>X</w:t>
            </w:r>
          </w:p>
        </w:tc>
        <w:tc>
          <w:tcPr>
            <w:tcW w:w="631" w:type="dxa"/>
            <w:gridSpan w:val="3"/>
            <w:shd w:val="clear" w:color="auto" w:fill="99CCFF"/>
            <w:vAlign w:val="center"/>
          </w:tcPr>
          <w:p w14:paraId="3F5C8055" w14:textId="77777777" w:rsidR="0083086C" w:rsidRPr="00157823" w:rsidRDefault="0083086C" w:rsidP="00157823">
            <w:pPr>
              <w:jc w:val="center"/>
              <w:rPr>
                <w:rFonts w:cs="Arial"/>
                <w:sz w:val="28"/>
                <w:szCs w:val="28"/>
              </w:rPr>
            </w:pPr>
          </w:p>
        </w:tc>
      </w:tr>
      <w:tr w:rsidR="0083086C" w:rsidRPr="00C319A2" w14:paraId="0BF323DB" w14:textId="77777777">
        <w:trPr>
          <w:trHeight w:val="545"/>
        </w:trPr>
        <w:tc>
          <w:tcPr>
            <w:tcW w:w="532" w:type="dxa"/>
            <w:textDirection w:val="btLr"/>
          </w:tcPr>
          <w:p w14:paraId="46DEA4C9" w14:textId="77777777" w:rsidR="0083086C" w:rsidRPr="00157823" w:rsidRDefault="0083086C" w:rsidP="00157823">
            <w:pPr>
              <w:jc w:val="center"/>
              <w:rPr>
                <w:rFonts w:cs="Arial"/>
                <w:b/>
                <w:color w:val="993300"/>
                <w:sz w:val="20"/>
                <w:szCs w:val="20"/>
              </w:rPr>
            </w:pPr>
            <w:r w:rsidRPr="00157823">
              <w:rPr>
                <w:rFonts w:eastAsia="Dotum" w:cs="Arial"/>
                <w:b/>
                <w:bCs/>
                <w:color w:val="C00000"/>
                <w:sz w:val="18"/>
                <w:szCs w:val="18"/>
              </w:rPr>
              <w:t>120-Gte06</w:t>
            </w:r>
          </w:p>
        </w:tc>
        <w:tc>
          <w:tcPr>
            <w:tcW w:w="2552" w:type="dxa"/>
          </w:tcPr>
          <w:p w14:paraId="66649E51" w14:textId="77777777" w:rsidR="0083086C" w:rsidRPr="00157823" w:rsidRDefault="0083086C" w:rsidP="00CE7E0A">
            <w:pPr>
              <w:rPr>
                <w:rFonts w:eastAsia="Dotum" w:cs="Arial"/>
                <w:color w:val="C00000"/>
                <w:sz w:val="18"/>
                <w:szCs w:val="18"/>
              </w:rPr>
            </w:pPr>
          </w:p>
          <w:p w14:paraId="3D1A677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403" w:type="dxa"/>
          </w:tcPr>
          <w:p w14:paraId="38FFF222" w14:textId="77777777" w:rsidR="0083086C" w:rsidRPr="00157823" w:rsidRDefault="0083086C" w:rsidP="00CE7E0A">
            <w:pPr>
              <w:rPr>
                <w:rFonts w:eastAsia="Dotum" w:cs="Arial"/>
                <w:color w:val="C00000"/>
                <w:sz w:val="18"/>
                <w:szCs w:val="18"/>
              </w:rPr>
            </w:pPr>
          </w:p>
          <w:p w14:paraId="4DF8DB2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977" w:type="dxa"/>
            <w:shd w:val="clear" w:color="auto" w:fill="FFCCFF"/>
          </w:tcPr>
          <w:p w14:paraId="5EFBD748"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7E7ED1E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62466DB7"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42EC02B0"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732FE16B"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0EE7AAA7" w14:textId="77777777" w:rsidR="0083086C" w:rsidRPr="00233297" w:rsidRDefault="0083086C" w:rsidP="00AF1864">
            <w:pPr>
              <w:numPr>
                <w:ilvl w:val="0"/>
                <w:numId w:val="22"/>
              </w:numPr>
              <w:tabs>
                <w:tab w:val="clear" w:pos="720"/>
              </w:tabs>
              <w:ind w:left="317"/>
            </w:pPr>
          </w:p>
        </w:tc>
        <w:tc>
          <w:tcPr>
            <w:tcW w:w="3118" w:type="dxa"/>
            <w:gridSpan w:val="2"/>
            <w:shd w:val="clear" w:color="auto" w:fill="FFCCFF"/>
          </w:tcPr>
          <w:p w14:paraId="688A87F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Channel management</w:t>
            </w:r>
          </w:p>
          <w:p w14:paraId="258F94A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1047B1A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977105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57BB783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4DFF5A7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583ED043" w14:textId="77777777" w:rsidR="0083086C" w:rsidRPr="00157823" w:rsidRDefault="0083086C" w:rsidP="00AF1864">
            <w:pPr>
              <w:numPr>
                <w:ilvl w:val="0"/>
                <w:numId w:val="21"/>
              </w:numPr>
              <w:tabs>
                <w:tab w:val="clear" w:pos="720"/>
              </w:tabs>
              <w:ind w:left="317"/>
              <w:rPr>
                <w:rFonts w:cs="Arial"/>
                <w:i/>
              </w:rPr>
            </w:pPr>
          </w:p>
        </w:tc>
        <w:tc>
          <w:tcPr>
            <w:tcW w:w="567" w:type="dxa"/>
            <w:gridSpan w:val="3"/>
            <w:shd w:val="clear" w:color="auto" w:fill="FF99CC"/>
          </w:tcPr>
          <w:p w14:paraId="7CC8814A" w14:textId="77777777" w:rsidR="0083086C" w:rsidRPr="00157823" w:rsidRDefault="0083086C" w:rsidP="00CE7E0A">
            <w:pPr>
              <w:rPr>
                <w:sz w:val="28"/>
                <w:szCs w:val="28"/>
              </w:rPr>
            </w:pPr>
          </w:p>
        </w:tc>
        <w:tc>
          <w:tcPr>
            <w:tcW w:w="709" w:type="dxa"/>
            <w:gridSpan w:val="3"/>
            <w:shd w:val="clear" w:color="auto" w:fill="99CCFF"/>
            <w:vAlign w:val="center"/>
          </w:tcPr>
          <w:p w14:paraId="3314E3C0" w14:textId="77777777" w:rsidR="0083086C" w:rsidRPr="00157823" w:rsidRDefault="0083086C" w:rsidP="00157823">
            <w:pPr>
              <w:jc w:val="center"/>
              <w:rPr>
                <w:sz w:val="28"/>
                <w:szCs w:val="28"/>
              </w:rPr>
            </w:pPr>
            <w:r w:rsidRPr="00157823">
              <w:rPr>
                <w:sz w:val="28"/>
                <w:szCs w:val="28"/>
              </w:rPr>
              <w:t>X</w:t>
            </w:r>
          </w:p>
        </w:tc>
        <w:tc>
          <w:tcPr>
            <w:tcW w:w="631" w:type="dxa"/>
            <w:gridSpan w:val="2"/>
            <w:shd w:val="clear" w:color="auto" w:fill="99CCFF"/>
            <w:vAlign w:val="center"/>
          </w:tcPr>
          <w:p w14:paraId="43721DEF" w14:textId="77777777" w:rsidR="0083086C" w:rsidRPr="00157823" w:rsidRDefault="0083086C" w:rsidP="00157823">
            <w:pPr>
              <w:jc w:val="center"/>
              <w:rPr>
                <w:sz w:val="28"/>
                <w:szCs w:val="28"/>
              </w:rPr>
            </w:pPr>
            <w:r w:rsidRPr="00157823">
              <w:rPr>
                <w:sz w:val="28"/>
                <w:szCs w:val="28"/>
              </w:rPr>
              <w:t>X</w:t>
            </w:r>
          </w:p>
        </w:tc>
      </w:tr>
    </w:tbl>
    <w:p w14:paraId="09B34DB9" w14:textId="77777777" w:rsidR="0083086C" w:rsidRPr="002957EC" w:rsidRDefault="0083086C" w:rsidP="002957EC">
      <w:pPr>
        <w:rPr>
          <w:rFonts w:cs="Arial"/>
        </w:rPr>
      </w:pPr>
      <w:r>
        <w:br w:type="page"/>
      </w:r>
    </w:p>
    <w:p w14:paraId="3EB9586C" w14:textId="77777777" w:rsidR="0083086C" w:rsidRPr="002957EC" w:rsidRDefault="0083086C" w:rsidP="00F41A27">
      <w:pPr>
        <w:pStyle w:val="AnnexTable"/>
        <w:numPr>
          <w:ilvl w:val="0"/>
          <w:numId w:val="36"/>
        </w:numPr>
      </w:pPr>
      <w:bookmarkStart w:id="88" w:name="_Toc194674028"/>
      <w:r w:rsidRPr="002957EC">
        <w:lastRenderedPageBreak/>
        <w:t>Annex 1, Table 1 a) ii) Shipboard User – Ship Reporting</w:t>
      </w:r>
      <w:bookmarkEnd w:id="88"/>
    </w:p>
    <w:p w14:paraId="6781F322" w14:textId="77777777" w:rsidR="0083086C" w:rsidRDefault="0083086C" w:rsidP="00A264B6">
      <w:pPr>
        <w:rPr>
          <w:rFonts w:eastAsia="Dotum" w:cs="Arial"/>
          <w:color w:val="C00000"/>
          <w:sz w:val="18"/>
          <w:szCs w:val="18"/>
        </w:rPr>
      </w:pPr>
    </w:p>
    <w:p w14:paraId="7F595FA0" w14:textId="77777777" w:rsidR="0083086C" w:rsidRDefault="0083086C" w:rsidP="00A264B6">
      <w:pPr>
        <w:rPr>
          <w:rFonts w:eastAsia="Dotum" w:cs="Arial"/>
          <w:color w:val="C00000"/>
          <w:sz w:val="18"/>
          <w:szCs w:val="18"/>
        </w:rPr>
      </w:pPr>
      <w:r>
        <w:rPr>
          <w:rFonts w:eastAsia="Dotum" w:cs="Arial"/>
          <w:color w:val="C00000"/>
          <w:sz w:val="18"/>
          <w:szCs w:val="18"/>
        </w:rPr>
        <w:t>&lt;U03&gt;</w:t>
      </w:r>
      <w:r w:rsidRPr="002A2F5B">
        <w:rPr>
          <w:rFonts w:eastAsia="Dotum" w:cs="Arial"/>
          <w:color w:val="C00000"/>
          <w:sz w:val="18"/>
          <w:szCs w:val="18"/>
        </w:rPr>
        <w:t xml:space="preserve"> Standardized and automated reporting</w:t>
      </w:r>
    </w:p>
    <w:p w14:paraId="22B67C21" w14:textId="77777777" w:rsidR="0083086C" w:rsidRDefault="0083086C" w:rsidP="00A264B6"/>
    <w:tbl>
      <w:tblPr>
        <w:tblW w:w="146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976"/>
        <w:gridCol w:w="3544"/>
        <w:gridCol w:w="2835"/>
        <w:gridCol w:w="2835"/>
        <w:gridCol w:w="527"/>
        <w:gridCol w:w="709"/>
        <w:gridCol w:w="709"/>
      </w:tblGrid>
      <w:tr w:rsidR="0083086C" w:rsidRPr="00057272" w14:paraId="7937C5E1" w14:textId="77777777">
        <w:trPr>
          <w:trHeight w:val="565"/>
          <w:tblHeader/>
        </w:trPr>
        <w:tc>
          <w:tcPr>
            <w:tcW w:w="534" w:type="dxa"/>
            <w:vMerge w:val="restart"/>
            <w:textDirection w:val="btLr"/>
            <w:vAlign w:val="center"/>
          </w:tcPr>
          <w:p w14:paraId="4DC4D355"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976" w:type="dxa"/>
            <w:vMerge w:val="restart"/>
            <w:vAlign w:val="center"/>
          </w:tcPr>
          <w:p w14:paraId="12EC3973" w14:textId="77777777" w:rsidR="0083086C" w:rsidRPr="00157823" w:rsidRDefault="0083086C" w:rsidP="00157823">
            <w:pPr>
              <w:jc w:val="center"/>
              <w:rPr>
                <w:rFonts w:cs="Arial"/>
              </w:rPr>
            </w:pPr>
            <w:r w:rsidRPr="00157823">
              <w:rPr>
                <w:rFonts w:cs="Arial"/>
              </w:rPr>
              <w:t>Identified Gap</w:t>
            </w:r>
          </w:p>
        </w:tc>
        <w:tc>
          <w:tcPr>
            <w:tcW w:w="3544" w:type="dxa"/>
            <w:vMerge w:val="restart"/>
            <w:vAlign w:val="center"/>
          </w:tcPr>
          <w:p w14:paraId="0B64B4E4"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5670" w:type="dxa"/>
            <w:gridSpan w:val="2"/>
            <w:vAlign w:val="center"/>
          </w:tcPr>
          <w:p w14:paraId="317C469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07AC54A4"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CED1AC9" w14:textId="77777777">
        <w:trPr>
          <w:trHeight w:val="1126"/>
          <w:tblHeader/>
        </w:trPr>
        <w:tc>
          <w:tcPr>
            <w:tcW w:w="534" w:type="dxa"/>
            <w:vMerge/>
            <w:textDirection w:val="btLr"/>
            <w:vAlign w:val="center"/>
          </w:tcPr>
          <w:p w14:paraId="6BAF52AE" w14:textId="77777777" w:rsidR="0083086C" w:rsidRPr="00157823" w:rsidRDefault="0083086C" w:rsidP="00157823">
            <w:pPr>
              <w:ind w:left="113" w:right="113"/>
              <w:jc w:val="center"/>
              <w:rPr>
                <w:rFonts w:cs="Arial"/>
                <w:color w:val="993300"/>
                <w:sz w:val="20"/>
                <w:szCs w:val="20"/>
              </w:rPr>
            </w:pPr>
          </w:p>
        </w:tc>
        <w:tc>
          <w:tcPr>
            <w:tcW w:w="2976" w:type="dxa"/>
            <w:vMerge/>
          </w:tcPr>
          <w:p w14:paraId="4003C67C" w14:textId="77777777" w:rsidR="0083086C" w:rsidRPr="00157823" w:rsidRDefault="0083086C" w:rsidP="00157823">
            <w:pPr>
              <w:jc w:val="center"/>
              <w:rPr>
                <w:rFonts w:cs="Arial"/>
              </w:rPr>
            </w:pPr>
          </w:p>
        </w:tc>
        <w:tc>
          <w:tcPr>
            <w:tcW w:w="3544" w:type="dxa"/>
            <w:vMerge/>
            <w:vAlign w:val="center"/>
          </w:tcPr>
          <w:p w14:paraId="6BE264D3" w14:textId="77777777" w:rsidR="0083086C" w:rsidRPr="00157823" w:rsidRDefault="0083086C" w:rsidP="00157823">
            <w:pPr>
              <w:jc w:val="center"/>
              <w:rPr>
                <w:rFonts w:cs="Arial"/>
              </w:rPr>
            </w:pPr>
          </w:p>
        </w:tc>
        <w:tc>
          <w:tcPr>
            <w:tcW w:w="2835" w:type="dxa"/>
            <w:tcBorders>
              <w:bottom w:val="single" w:sz="4" w:space="0" w:color="auto"/>
            </w:tcBorders>
            <w:vAlign w:val="center"/>
          </w:tcPr>
          <w:p w14:paraId="6742F46D" w14:textId="77777777" w:rsidR="0083086C" w:rsidRPr="00157823" w:rsidRDefault="0083086C" w:rsidP="00157823">
            <w:pPr>
              <w:jc w:val="center"/>
              <w:rPr>
                <w:rFonts w:cs="Arial"/>
              </w:rPr>
            </w:pPr>
            <w:r w:rsidRPr="00157823">
              <w:rPr>
                <w:rFonts w:cs="Arial"/>
              </w:rPr>
              <w:t>Functionality</w:t>
            </w:r>
          </w:p>
        </w:tc>
        <w:tc>
          <w:tcPr>
            <w:tcW w:w="2835" w:type="dxa"/>
            <w:tcBorders>
              <w:bottom w:val="single" w:sz="4" w:space="0" w:color="auto"/>
            </w:tcBorders>
            <w:vAlign w:val="center"/>
          </w:tcPr>
          <w:p w14:paraId="0EA7EA85"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ADC9987"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BFAA622"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39C45B3E"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BB1B39" w14:textId="77777777">
        <w:trPr>
          <w:trHeight w:val="545"/>
        </w:trPr>
        <w:tc>
          <w:tcPr>
            <w:tcW w:w="534" w:type="dxa"/>
            <w:vMerge w:val="restart"/>
            <w:textDirection w:val="btLr"/>
            <w:vAlign w:val="center"/>
          </w:tcPr>
          <w:p w14:paraId="6F2972E0" w14:textId="77777777" w:rsidR="0083086C" w:rsidRDefault="0083086C" w:rsidP="00157823">
            <w:pPr>
              <w:jc w:val="center"/>
            </w:pPr>
            <w:r w:rsidRPr="00157823">
              <w:rPr>
                <w:rFonts w:eastAsia="Dotum" w:cs="Arial"/>
                <w:b/>
                <w:bCs/>
                <w:color w:val="C00000"/>
                <w:sz w:val="18"/>
                <w:szCs w:val="18"/>
              </w:rPr>
              <w:t>140-Gte01</w:t>
            </w:r>
          </w:p>
        </w:tc>
        <w:tc>
          <w:tcPr>
            <w:tcW w:w="2976" w:type="dxa"/>
            <w:vMerge w:val="restart"/>
          </w:tcPr>
          <w:p w14:paraId="2428DDC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D021FC" w14:textId="77777777" w:rsidR="0083086C" w:rsidRPr="00157823" w:rsidRDefault="0083086C" w:rsidP="00CE7E0A">
            <w:pPr>
              <w:rPr>
                <w:rFonts w:eastAsia="Dotum" w:cs="Arial"/>
                <w:sz w:val="18"/>
                <w:szCs w:val="18"/>
              </w:rPr>
            </w:pPr>
          </w:p>
          <w:p w14:paraId="21B4977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With the exception of Polling, current system does not provide provision for </w:t>
            </w:r>
            <w:r w:rsidRPr="00157823">
              <w:rPr>
                <w:rFonts w:eastAsia="Dotum" w:cs="Arial"/>
                <w:color w:val="4F6228"/>
                <w:sz w:val="18"/>
                <w:szCs w:val="18"/>
                <w:u w:val="single"/>
              </w:rPr>
              <w:t>automatic ship reporting</w:t>
            </w:r>
            <w:r w:rsidRPr="00157823">
              <w:rPr>
                <w:rFonts w:eastAsia="Dotum" w:cs="Arial"/>
                <w:sz w:val="18"/>
                <w:szCs w:val="18"/>
              </w:rPr>
              <w:t>.</w:t>
            </w:r>
          </w:p>
        </w:tc>
        <w:tc>
          <w:tcPr>
            <w:tcW w:w="3544" w:type="dxa"/>
            <w:vMerge w:val="restart"/>
          </w:tcPr>
          <w:p w14:paraId="28237EAF"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(140-Gte01-Ste01) </w:t>
            </w:r>
            <w:r w:rsidRPr="00157823">
              <w:rPr>
                <w:rFonts w:eastAsia="Dotum" w:cs="Arial"/>
                <w:sz w:val="18"/>
                <w:szCs w:val="18"/>
              </w:rPr>
              <w:t xml:space="preserve">1) Dynamic information (Position, Course and speed) provided into system by ship via suitable carriers offering validation of data. (AIS and AIS-S) </w:t>
            </w:r>
            <w:r w:rsidRPr="00157823">
              <w:rPr>
                <w:rFonts w:eastAsia="Dotum" w:cs="Arial"/>
                <w:b/>
                <w:bCs/>
                <w:color w:val="0070C0"/>
                <w:sz w:val="18"/>
                <w:szCs w:val="18"/>
              </w:rPr>
              <w:t>(140-Gte01-Ste02)</w:t>
            </w:r>
            <w:r w:rsidRPr="00157823">
              <w:rPr>
                <w:rFonts w:eastAsia="Dotum" w:cs="Arial"/>
                <w:sz w:val="18"/>
                <w:szCs w:val="18"/>
              </w:rPr>
              <w:t xml:space="preserve"> 2) Static data to be provided from source and indexed to the ships dynamic data by a data exchange system fit for purpose to provide all static parts. (International data exchange?)</w:t>
            </w:r>
          </w:p>
          <w:p w14:paraId="74BFB9DE"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ascii="Dotum" w:eastAsia="Dotum" w:hAnsi="Dotum" w:cs="Arial"/>
                <w:sz w:val="18"/>
                <w:szCs w:val="18"/>
              </w:rPr>
              <w:t xml:space="preserve"> </w:t>
            </w:r>
            <w:r w:rsidRPr="00157823">
              <w:rPr>
                <w:rFonts w:eastAsia="Dotum" w:cs="Arial"/>
                <w:b/>
                <w:bCs/>
                <w:color w:val="0070C0"/>
                <w:sz w:val="18"/>
                <w:szCs w:val="18"/>
              </w:rPr>
              <w:t>(140-Gte01-Ste03)</w:t>
            </w:r>
            <w:r w:rsidRPr="00157823">
              <w:rPr>
                <w:rFonts w:eastAsia="Dotum" w:cs="Arial"/>
                <w:sz w:val="18"/>
                <w:szCs w:val="18"/>
              </w:rPr>
              <w:t xml:space="preserve"> 3) Voyage data of AIS should be provided</w:t>
            </w:r>
          </w:p>
        </w:tc>
        <w:tc>
          <w:tcPr>
            <w:tcW w:w="2835" w:type="dxa"/>
            <w:shd w:val="clear" w:color="auto" w:fill="FFCCFF"/>
          </w:tcPr>
          <w:p w14:paraId="7A4A5F9F"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12435F36"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3DA8454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B758FA6"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6814C6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00148A39"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F07529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46F97428"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AE9F433"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C4A484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8C3C075" w14:textId="77777777" w:rsidR="0083086C" w:rsidRPr="00157823" w:rsidRDefault="0083086C" w:rsidP="00157823">
            <w:pPr>
              <w:jc w:val="center"/>
              <w:rPr>
                <w:sz w:val="28"/>
                <w:szCs w:val="28"/>
              </w:rPr>
            </w:pPr>
          </w:p>
        </w:tc>
      </w:tr>
      <w:tr w:rsidR="0083086C" w:rsidRPr="00C319A2" w14:paraId="19CE417F" w14:textId="77777777">
        <w:trPr>
          <w:trHeight w:val="1129"/>
        </w:trPr>
        <w:tc>
          <w:tcPr>
            <w:tcW w:w="534" w:type="dxa"/>
            <w:vMerge/>
            <w:textDirection w:val="btLr"/>
            <w:vAlign w:val="center"/>
          </w:tcPr>
          <w:p w14:paraId="4D1047ED" w14:textId="77777777" w:rsidR="0083086C" w:rsidRDefault="0083086C" w:rsidP="00157823">
            <w:pPr>
              <w:jc w:val="center"/>
            </w:pPr>
          </w:p>
        </w:tc>
        <w:tc>
          <w:tcPr>
            <w:tcW w:w="2976" w:type="dxa"/>
            <w:vMerge/>
          </w:tcPr>
          <w:p w14:paraId="04A4305C" w14:textId="77777777" w:rsidR="0083086C" w:rsidRPr="00157823" w:rsidRDefault="0083086C" w:rsidP="00CE7E0A">
            <w:pPr>
              <w:rPr>
                <w:rFonts w:eastAsia="Dotum" w:cs="Arial"/>
                <w:b/>
                <w:bCs/>
                <w:color w:val="0070C0"/>
                <w:sz w:val="18"/>
                <w:szCs w:val="18"/>
              </w:rPr>
            </w:pPr>
          </w:p>
        </w:tc>
        <w:tc>
          <w:tcPr>
            <w:tcW w:w="3544" w:type="dxa"/>
            <w:vMerge/>
          </w:tcPr>
          <w:p w14:paraId="29DFE40F" w14:textId="77777777" w:rsidR="0083086C" w:rsidRPr="00157823" w:rsidRDefault="0083086C" w:rsidP="00CE7E0A">
            <w:pPr>
              <w:rPr>
                <w:rFonts w:eastAsia="Dotum" w:cs="Arial"/>
                <w:b/>
                <w:bCs/>
                <w:color w:val="0070C0"/>
                <w:sz w:val="18"/>
                <w:szCs w:val="18"/>
              </w:rPr>
            </w:pPr>
          </w:p>
        </w:tc>
        <w:tc>
          <w:tcPr>
            <w:tcW w:w="2835" w:type="dxa"/>
            <w:vMerge w:val="restart"/>
            <w:shd w:val="clear" w:color="auto" w:fill="FFCCFF"/>
          </w:tcPr>
          <w:p w14:paraId="0D3CD47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information communication using existing AIS protocol </w:t>
            </w:r>
          </w:p>
        </w:tc>
        <w:tc>
          <w:tcPr>
            <w:tcW w:w="2835" w:type="dxa"/>
            <w:vMerge w:val="restart"/>
            <w:shd w:val="clear" w:color="auto" w:fill="FFCCFF"/>
          </w:tcPr>
          <w:p w14:paraId="71B08C5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1D05942B" w14:textId="77777777" w:rsidR="0083086C" w:rsidRPr="00157823" w:rsidRDefault="0083086C" w:rsidP="00AF1864">
            <w:pPr>
              <w:numPr>
                <w:ilvl w:val="0"/>
                <w:numId w:val="22"/>
              </w:numPr>
              <w:tabs>
                <w:tab w:val="clear" w:pos="720"/>
              </w:tabs>
              <w:ind w:left="317"/>
              <w:rPr>
                <w:rFonts w:cs="Arial"/>
                <w:i/>
                <w:sz w:val="20"/>
                <w:szCs w:val="20"/>
              </w:rPr>
            </w:pPr>
          </w:p>
        </w:tc>
        <w:tc>
          <w:tcPr>
            <w:tcW w:w="527" w:type="dxa"/>
            <w:shd w:val="clear" w:color="auto" w:fill="FF99CC"/>
            <w:vAlign w:val="center"/>
          </w:tcPr>
          <w:p w14:paraId="7A11FB14" w14:textId="77777777" w:rsidR="0083086C" w:rsidRPr="00157823" w:rsidRDefault="0083086C" w:rsidP="00157823">
            <w:pPr>
              <w:jc w:val="center"/>
              <w:rPr>
                <w:sz w:val="28"/>
                <w:szCs w:val="28"/>
              </w:rPr>
            </w:pPr>
          </w:p>
        </w:tc>
        <w:tc>
          <w:tcPr>
            <w:tcW w:w="709" w:type="dxa"/>
            <w:shd w:val="clear" w:color="auto" w:fill="99CCFF"/>
            <w:vAlign w:val="center"/>
          </w:tcPr>
          <w:p w14:paraId="1EDA16B8"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FA64C6A" w14:textId="77777777" w:rsidR="0083086C" w:rsidRPr="00157823" w:rsidRDefault="0083086C" w:rsidP="00157823">
            <w:pPr>
              <w:jc w:val="center"/>
              <w:rPr>
                <w:sz w:val="28"/>
                <w:szCs w:val="28"/>
              </w:rPr>
            </w:pPr>
            <w:r w:rsidRPr="00157823">
              <w:rPr>
                <w:sz w:val="28"/>
                <w:szCs w:val="28"/>
              </w:rPr>
              <w:t>X</w:t>
            </w:r>
          </w:p>
        </w:tc>
      </w:tr>
      <w:tr w:rsidR="0083086C" w:rsidRPr="00C319A2" w14:paraId="7308B321" w14:textId="77777777">
        <w:trPr>
          <w:trHeight w:val="545"/>
        </w:trPr>
        <w:tc>
          <w:tcPr>
            <w:tcW w:w="534" w:type="dxa"/>
            <w:vMerge/>
            <w:textDirection w:val="btLr"/>
            <w:vAlign w:val="center"/>
          </w:tcPr>
          <w:p w14:paraId="18B36773" w14:textId="77777777" w:rsidR="0083086C" w:rsidRPr="00157823" w:rsidRDefault="0083086C" w:rsidP="00157823">
            <w:pPr>
              <w:jc w:val="center"/>
              <w:rPr>
                <w:rFonts w:cs="Arial"/>
              </w:rPr>
            </w:pPr>
          </w:p>
        </w:tc>
        <w:tc>
          <w:tcPr>
            <w:tcW w:w="2976" w:type="dxa"/>
            <w:vMerge/>
          </w:tcPr>
          <w:p w14:paraId="3594771A" w14:textId="77777777" w:rsidR="0083086C" w:rsidRPr="00157823" w:rsidRDefault="0083086C" w:rsidP="00CE7E0A">
            <w:pPr>
              <w:rPr>
                <w:rFonts w:eastAsia="Dotum" w:cs="Arial"/>
                <w:color w:val="4F6228"/>
                <w:u w:val="single"/>
              </w:rPr>
            </w:pPr>
          </w:p>
        </w:tc>
        <w:tc>
          <w:tcPr>
            <w:tcW w:w="3544" w:type="dxa"/>
            <w:vMerge/>
          </w:tcPr>
          <w:p w14:paraId="1BA9EF7F" w14:textId="77777777" w:rsidR="0083086C" w:rsidRPr="00157823" w:rsidRDefault="0083086C" w:rsidP="00CE7E0A">
            <w:pPr>
              <w:rPr>
                <w:rFonts w:eastAsia="Dotum" w:cs="Arial"/>
                <w:color w:val="4F6228"/>
                <w:u w:val="single"/>
              </w:rPr>
            </w:pPr>
          </w:p>
        </w:tc>
        <w:tc>
          <w:tcPr>
            <w:tcW w:w="2835" w:type="dxa"/>
            <w:vMerge/>
            <w:shd w:val="clear" w:color="auto" w:fill="FFCCFF"/>
          </w:tcPr>
          <w:p w14:paraId="6155A6D0"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2DED64F0"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074609D5" w14:textId="77777777" w:rsidR="0083086C" w:rsidRPr="00157823" w:rsidRDefault="0083086C" w:rsidP="00CE7E0A">
            <w:pPr>
              <w:rPr>
                <w:sz w:val="28"/>
                <w:szCs w:val="28"/>
              </w:rPr>
            </w:pPr>
          </w:p>
        </w:tc>
        <w:tc>
          <w:tcPr>
            <w:tcW w:w="709" w:type="dxa"/>
            <w:shd w:val="clear" w:color="auto" w:fill="99CCFF"/>
          </w:tcPr>
          <w:p w14:paraId="24F3DE29" w14:textId="77777777" w:rsidR="0083086C" w:rsidRPr="00157823" w:rsidRDefault="0083086C" w:rsidP="00CE7E0A">
            <w:pPr>
              <w:rPr>
                <w:sz w:val="28"/>
                <w:szCs w:val="28"/>
              </w:rPr>
            </w:pPr>
          </w:p>
        </w:tc>
        <w:tc>
          <w:tcPr>
            <w:tcW w:w="709" w:type="dxa"/>
            <w:shd w:val="clear" w:color="auto" w:fill="99CCFF"/>
          </w:tcPr>
          <w:p w14:paraId="3A9EA40F" w14:textId="77777777" w:rsidR="0083086C" w:rsidRPr="00157823" w:rsidRDefault="0083086C" w:rsidP="00CE7E0A">
            <w:pPr>
              <w:rPr>
                <w:sz w:val="28"/>
                <w:szCs w:val="28"/>
              </w:rPr>
            </w:pPr>
          </w:p>
        </w:tc>
      </w:tr>
      <w:tr w:rsidR="0083086C" w:rsidRPr="00C319A2" w14:paraId="50EAEEA2" w14:textId="77777777">
        <w:trPr>
          <w:trHeight w:val="1008"/>
        </w:trPr>
        <w:tc>
          <w:tcPr>
            <w:tcW w:w="534" w:type="dxa"/>
            <w:vMerge/>
            <w:textDirection w:val="btLr"/>
            <w:vAlign w:val="center"/>
          </w:tcPr>
          <w:p w14:paraId="2FCCF778" w14:textId="77777777" w:rsidR="0083086C" w:rsidRPr="00157823" w:rsidRDefault="0083086C" w:rsidP="00157823">
            <w:pPr>
              <w:jc w:val="center"/>
              <w:rPr>
                <w:rFonts w:cs="Arial"/>
              </w:rPr>
            </w:pPr>
          </w:p>
        </w:tc>
        <w:tc>
          <w:tcPr>
            <w:tcW w:w="2976" w:type="dxa"/>
            <w:vMerge/>
          </w:tcPr>
          <w:p w14:paraId="653E8172" w14:textId="77777777" w:rsidR="0083086C" w:rsidRPr="00157823" w:rsidRDefault="0083086C" w:rsidP="00CE7E0A">
            <w:pPr>
              <w:rPr>
                <w:rFonts w:eastAsia="Dotum" w:cs="Arial"/>
                <w:color w:val="4F6228"/>
                <w:u w:val="single"/>
              </w:rPr>
            </w:pPr>
          </w:p>
        </w:tc>
        <w:tc>
          <w:tcPr>
            <w:tcW w:w="3544" w:type="dxa"/>
            <w:vMerge/>
          </w:tcPr>
          <w:p w14:paraId="29F8DDDD" w14:textId="77777777" w:rsidR="0083086C" w:rsidRPr="00157823" w:rsidRDefault="0083086C" w:rsidP="00CE7E0A">
            <w:pPr>
              <w:rPr>
                <w:rFonts w:eastAsia="Dotum" w:cs="Arial"/>
                <w:color w:val="4F6228"/>
                <w:u w:val="single"/>
              </w:rPr>
            </w:pPr>
          </w:p>
        </w:tc>
        <w:tc>
          <w:tcPr>
            <w:tcW w:w="2835" w:type="dxa"/>
            <w:vMerge/>
            <w:shd w:val="clear" w:color="auto" w:fill="FFCCFF"/>
          </w:tcPr>
          <w:p w14:paraId="4B642CE5" w14:textId="77777777" w:rsidR="0083086C" w:rsidRPr="00157823" w:rsidRDefault="0083086C" w:rsidP="00AF1864">
            <w:pPr>
              <w:numPr>
                <w:ilvl w:val="0"/>
                <w:numId w:val="22"/>
              </w:numPr>
              <w:tabs>
                <w:tab w:val="clear" w:pos="720"/>
              </w:tabs>
              <w:ind w:left="317"/>
              <w:rPr>
                <w:sz w:val="20"/>
                <w:szCs w:val="20"/>
              </w:rPr>
            </w:pPr>
          </w:p>
        </w:tc>
        <w:tc>
          <w:tcPr>
            <w:tcW w:w="2835" w:type="dxa"/>
            <w:vMerge/>
            <w:shd w:val="clear" w:color="auto" w:fill="FFCCFF"/>
          </w:tcPr>
          <w:p w14:paraId="5D1B1D37"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tcPr>
          <w:p w14:paraId="743CA084" w14:textId="77777777" w:rsidR="0083086C" w:rsidRPr="00157823" w:rsidRDefault="0083086C" w:rsidP="00CE7E0A">
            <w:pPr>
              <w:rPr>
                <w:sz w:val="28"/>
                <w:szCs w:val="28"/>
              </w:rPr>
            </w:pPr>
          </w:p>
        </w:tc>
        <w:tc>
          <w:tcPr>
            <w:tcW w:w="709" w:type="dxa"/>
            <w:shd w:val="clear" w:color="auto" w:fill="99CCFF"/>
          </w:tcPr>
          <w:p w14:paraId="54E6EA7A" w14:textId="77777777" w:rsidR="0083086C" w:rsidRPr="00157823" w:rsidRDefault="0083086C" w:rsidP="00CE7E0A">
            <w:pPr>
              <w:rPr>
                <w:sz w:val="28"/>
                <w:szCs w:val="28"/>
              </w:rPr>
            </w:pPr>
          </w:p>
        </w:tc>
        <w:tc>
          <w:tcPr>
            <w:tcW w:w="709" w:type="dxa"/>
            <w:shd w:val="clear" w:color="auto" w:fill="99CCFF"/>
          </w:tcPr>
          <w:p w14:paraId="39BE3458" w14:textId="77777777" w:rsidR="0083086C" w:rsidRPr="00157823" w:rsidRDefault="0083086C" w:rsidP="00CE7E0A">
            <w:pPr>
              <w:rPr>
                <w:sz w:val="28"/>
                <w:szCs w:val="28"/>
              </w:rPr>
            </w:pPr>
          </w:p>
        </w:tc>
      </w:tr>
      <w:tr w:rsidR="0083086C" w:rsidRPr="00C319A2" w14:paraId="50A75D10" w14:textId="77777777">
        <w:trPr>
          <w:trHeight w:val="545"/>
        </w:trPr>
        <w:tc>
          <w:tcPr>
            <w:tcW w:w="534" w:type="dxa"/>
            <w:vMerge w:val="restart"/>
            <w:textDirection w:val="btLr"/>
            <w:vAlign w:val="center"/>
          </w:tcPr>
          <w:p w14:paraId="5FD18E72"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140-Gte03</w:t>
            </w:r>
          </w:p>
        </w:tc>
        <w:tc>
          <w:tcPr>
            <w:tcW w:w="2976" w:type="dxa"/>
            <w:vMerge w:val="restart"/>
          </w:tcPr>
          <w:p w14:paraId="0552A43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E720ADF" w14:textId="77777777" w:rsidR="0083086C" w:rsidRPr="00157823" w:rsidRDefault="0083086C" w:rsidP="00CE7E0A">
            <w:pPr>
              <w:rPr>
                <w:rFonts w:eastAsia="Dotum" w:cs="Arial"/>
                <w:color w:val="4F6228"/>
                <w:sz w:val="18"/>
                <w:szCs w:val="18"/>
                <w:u w:val="single"/>
              </w:rPr>
            </w:pPr>
          </w:p>
          <w:p w14:paraId="0817FEC2"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Single-window and/or automated and single entry</w:t>
            </w:r>
            <w:r w:rsidRPr="00157823">
              <w:rPr>
                <w:rFonts w:eastAsia="Dotum" w:cs="Arial"/>
                <w:sz w:val="18"/>
                <w:szCs w:val="18"/>
              </w:rPr>
              <w:t xml:space="preserve"> for any required </w:t>
            </w:r>
            <w:r w:rsidRPr="00157823">
              <w:rPr>
                <w:rFonts w:eastAsia="Dotum" w:cs="Arial"/>
                <w:color w:val="4F6228"/>
                <w:sz w:val="18"/>
                <w:szCs w:val="18"/>
                <w:u w:val="single"/>
              </w:rPr>
              <w:t>reporting information</w:t>
            </w:r>
            <w:r w:rsidRPr="00157823">
              <w:rPr>
                <w:rFonts w:eastAsia="Dotum" w:cs="Arial"/>
                <w:sz w:val="18"/>
                <w:szCs w:val="18"/>
              </w:rPr>
              <w:t xml:space="preserve"> into the system for it to be </w:t>
            </w:r>
            <w:r w:rsidRPr="00157823">
              <w:rPr>
                <w:rFonts w:eastAsia="Dotum" w:cs="Arial"/>
                <w:color w:val="4F6228"/>
                <w:sz w:val="18"/>
                <w:szCs w:val="18"/>
                <w:u w:val="single"/>
              </w:rPr>
              <w:t>shared by authorized authorities</w:t>
            </w:r>
            <w:r w:rsidRPr="00157823">
              <w:rPr>
                <w:rFonts w:eastAsia="Dotum" w:cs="Arial"/>
                <w:sz w:val="18"/>
                <w:szCs w:val="18"/>
              </w:rPr>
              <w:t xml:space="preserve"> without further intervention by the ship during and/or before navigation, </w:t>
            </w:r>
            <w:r w:rsidRPr="00157823">
              <w:rPr>
                <w:rFonts w:eastAsia="Dotum" w:cs="Arial"/>
                <w:sz w:val="18"/>
                <w:szCs w:val="18"/>
              </w:rPr>
              <w:lastRenderedPageBreak/>
              <w:t>except it has any relevance for navigational purposes (VTS/PILOT/HARBOR/COLREG).</w:t>
            </w:r>
          </w:p>
        </w:tc>
        <w:tc>
          <w:tcPr>
            <w:tcW w:w="3544" w:type="dxa"/>
            <w:vMerge w:val="restart"/>
          </w:tcPr>
          <w:p w14:paraId="1B95019D"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(140-Gte03-Ste01) </w:t>
            </w:r>
            <w:r w:rsidRPr="00157823">
              <w:rPr>
                <w:rFonts w:eastAsia="Dotum" w:cs="Arial"/>
                <w:sz w:val="18"/>
                <w:szCs w:val="18"/>
              </w:rPr>
              <w:t xml:space="preserve">International data exchange to enable shore authorities to index AIS report and ship ID to latest information on Cargo, Hull and Passenger. The IDE and </w:t>
            </w:r>
            <w:proofErr w:type="spellStart"/>
            <w:r w:rsidRPr="00157823">
              <w:rPr>
                <w:rFonts w:eastAsia="Dotum" w:cs="Arial"/>
                <w:sz w:val="18"/>
                <w:szCs w:val="18"/>
              </w:rPr>
              <w:t>SafeSeaNet</w:t>
            </w:r>
            <w:proofErr w:type="spellEnd"/>
            <w:r w:rsidRPr="00157823">
              <w:rPr>
                <w:rFonts w:eastAsia="Dotum" w:cs="Arial"/>
                <w:sz w:val="18"/>
                <w:szCs w:val="18"/>
              </w:rPr>
              <w:t xml:space="preserve"> are examples of relevant existing systems. When located, use e-mail or EDI to retrieve information.</w:t>
            </w:r>
          </w:p>
        </w:tc>
        <w:tc>
          <w:tcPr>
            <w:tcW w:w="2835" w:type="dxa"/>
            <w:shd w:val="clear" w:color="auto" w:fill="FFCCFF"/>
          </w:tcPr>
          <w:p w14:paraId="3E6BB32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Security information</w:t>
            </w:r>
          </w:p>
          <w:p w14:paraId="44C4FE8A" w14:textId="77777777" w:rsidR="0083086C" w:rsidRPr="00157823" w:rsidRDefault="0083086C" w:rsidP="00157823">
            <w:pPr>
              <w:ind w:left="-43"/>
              <w:rPr>
                <w:rFonts w:cs="Arial"/>
                <w:i/>
                <w:sz w:val="20"/>
                <w:szCs w:val="20"/>
              </w:rPr>
            </w:pPr>
            <w:r w:rsidRPr="00157823">
              <w:rPr>
                <w:rFonts w:cs="Arial"/>
                <w:i/>
                <w:sz w:val="20"/>
                <w:szCs w:val="20"/>
              </w:rPr>
              <w:t>(note - use of MMSI / IMO number to cross reference provides capability to identify additional data )</w:t>
            </w:r>
          </w:p>
          <w:p w14:paraId="5465DB6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629E23F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Future SAR</w:t>
            </w:r>
          </w:p>
          <w:p w14:paraId="67D724CE" w14:textId="77777777" w:rsidR="0083086C" w:rsidRPr="00157823" w:rsidRDefault="0083086C" w:rsidP="00157823">
            <w:pPr>
              <w:ind w:left="-43"/>
              <w:rPr>
                <w:sz w:val="20"/>
                <w:szCs w:val="20"/>
              </w:rPr>
            </w:pPr>
          </w:p>
        </w:tc>
        <w:tc>
          <w:tcPr>
            <w:tcW w:w="2835" w:type="dxa"/>
            <w:shd w:val="clear" w:color="auto" w:fill="FFCCFF"/>
          </w:tcPr>
          <w:p w14:paraId="43ABDD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lastRenderedPageBreak/>
              <w:t>Tracking of ships</w:t>
            </w:r>
          </w:p>
          <w:p w14:paraId="33673D09"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VTS</w:t>
            </w:r>
          </w:p>
          <w:p w14:paraId="1A9D48C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Detection of vessels by coastal states beyond range of coastal AIS base stations</w:t>
            </w:r>
          </w:p>
          <w:p w14:paraId="1EFDD13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A4FD31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336113D6"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E42B85C" w14:textId="77777777" w:rsidR="0083086C" w:rsidRPr="00157823" w:rsidRDefault="0083086C" w:rsidP="00157823">
            <w:pPr>
              <w:jc w:val="center"/>
              <w:rPr>
                <w:sz w:val="28"/>
                <w:szCs w:val="28"/>
              </w:rPr>
            </w:pPr>
          </w:p>
        </w:tc>
      </w:tr>
      <w:tr w:rsidR="0083086C" w:rsidRPr="00C319A2" w14:paraId="2B4C1957" w14:textId="77777777">
        <w:trPr>
          <w:trHeight w:val="1209"/>
        </w:trPr>
        <w:tc>
          <w:tcPr>
            <w:tcW w:w="534" w:type="dxa"/>
            <w:vMerge/>
            <w:textDirection w:val="btLr"/>
          </w:tcPr>
          <w:p w14:paraId="3FAA1F21" w14:textId="77777777" w:rsidR="0083086C" w:rsidRPr="00157823" w:rsidRDefault="0083086C" w:rsidP="00CE7E0A">
            <w:pPr>
              <w:rPr>
                <w:rFonts w:cs="Arial"/>
              </w:rPr>
            </w:pPr>
          </w:p>
        </w:tc>
        <w:tc>
          <w:tcPr>
            <w:tcW w:w="2976" w:type="dxa"/>
            <w:vMerge/>
          </w:tcPr>
          <w:p w14:paraId="7C79198A" w14:textId="77777777" w:rsidR="0083086C" w:rsidRPr="00157823" w:rsidRDefault="0083086C" w:rsidP="00CE7E0A">
            <w:pPr>
              <w:rPr>
                <w:rFonts w:eastAsia="Dotum" w:cs="Arial"/>
                <w:color w:val="4F6228"/>
                <w:u w:val="single"/>
              </w:rPr>
            </w:pPr>
          </w:p>
        </w:tc>
        <w:tc>
          <w:tcPr>
            <w:tcW w:w="3544" w:type="dxa"/>
            <w:vMerge/>
          </w:tcPr>
          <w:p w14:paraId="4CD5BA32" w14:textId="77777777" w:rsidR="0083086C" w:rsidRPr="00157823" w:rsidRDefault="0083086C" w:rsidP="00CE7E0A">
            <w:pPr>
              <w:rPr>
                <w:rFonts w:eastAsia="Dotum" w:cs="Arial"/>
                <w:color w:val="4F6228"/>
                <w:u w:val="single"/>
              </w:rPr>
            </w:pPr>
          </w:p>
        </w:tc>
        <w:tc>
          <w:tcPr>
            <w:tcW w:w="2835" w:type="dxa"/>
            <w:shd w:val="clear" w:color="auto" w:fill="FFCCFF"/>
          </w:tcPr>
          <w:p w14:paraId="3E54DBC4"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587FD29B"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3ABF6D6F"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5CD60F1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1B0DE868" w14:textId="77777777" w:rsidR="0083086C" w:rsidRPr="00157823" w:rsidRDefault="0083086C" w:rsidP="00CE7E0A">
            <w:pPr>
              <w:rPr>
                <w:rFonts w:cs="Arial"/>
                <w:i/>
                <w:sz w:val="20"/>
                <w:szCs w:val="20"/>
              </w:rPr>
            </w:pPr>
          </w:p>
        </w:tc>
        <w:tc>
          <w:tcPr>
            <w:tcW w:w="527" w:type="dxa"/>
            <w:shd w:val="clear" w:color="auto" w:fill="FF99CC"/>
            <w:vAlign w:val="center"/>
          </w:tcPr>
          <w:p w14:paraId="7F99ABB4" w14:textId="77777777" w:rsidR="0083086C" w:rsidRPr="00157823" w:rsidRDefault="0083086C" w:rsidP="00157823">
            <w:pPr>
              <w:jc w:val="center"/>
              <w:rPr>
                <w:sz w:val="28"/>
                <w:szCs w:val="28"/>
              </w:rPr>
            </w:pPr>
          </w:p>
        </w:tc>
        <w:tc>
          <w:tcPr>
            <w:tcW w:w="709" w:type="dxa"/>
            <w:shd w:val="clear" w:color="auto" w:fill="99CCFF"/>
            <w:vAlign w:val="center"/>
          </w:tcPr>
          <w:p w14:paraId="455D14FF"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1EFB572D" w14:textId="77777777" w:rsidR="0083086C" w:rsidRPr="00157823" w:rsidRDefault="0083086C" w:rsidP="00157823">
            <w:pPr>
              <w:jc w:val="center"/>
              <w:rPr>
                <w:sz w:val="28"/>
                <w:szCs w:val="28"/>
              </w:rPr>
            </w:pPr>
            <w:r w:rsidRPr="00157823">
              <w:rPr>
                <w:sz w:val="28"/>
                <w:szCs w:val="28"/>
              </w:rPr>
              <w:t>X</w:t>
            </w:r>
          </w:p>
        </w:tc>
      </w:tr>
      <w:tr w:rsidR="0083086C" w:rsidRPr="00C319A2" w14:paraId="7399E2AC" w14:textId="77777777">
        <w:trPr>
          <w:trHeight w:val="545"/>
        </w:trPr>
        <w:tc>
          <w:tcPr>
            <w:tcW w:w="534" w:type="dxa"/>
            <w:vMerge w:val="restart"/>
            <w:textDirection w:val="btLr"/>
            <w:vAlign w:val="center"/>
          </w:tcPr>
          <w:p w14:paraId="2174D6BB"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140-Gte04</w:t>
            </w:r>
          </w:p>
        </w:tc>
        <w:tc>
          <w:tcPr>
            <w:tcW w:w="2976" w:type="dxa"/>
            <w:vMerge w:val="restart"/>
          </w:tcPr>
          <w:p w14:paraId="1A5E794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355FA596" w14:textId="77777777" w:rsidR="0083086C" w:rsidRPr="00157823" w:rsidRDefault="0083086C" w:rsidP="00CE7E0A">
            <w:pPr>
              <w:rPr>
                <w:rFonts w:eastAsia="Dotum" w:cs="Arial"/>
                <w:color w:val="4F6228"/>
                <w:sz w:val="18"/>
                <w:szCs w:val="18"/>
                <w:u w:val="single"/>
              </w:rPr>
            </w:pPr>
          </w:p>
          <w:p w14:paraId="31602A95"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Automated entry of internal ship data for reporting</w:t>
            </w:r>
            <w:r w:rsidRPr="00157823">
              <w:rPr>
                <w:rFonts w:eastAsia="Dotum" w:cs="Arial"/>
                <w:sz w:val="18"/>
                <w:szCs w:val="18"/>
              </w:rPr>
              <w:t xml:space="preserve"> (including updates of information) is not available.</w:t>
            </w:r>
          </w:p>
        </w:tc>
        <w:tc>
          <w:tcPr>
            <w:tcW w:w="3544" w:type="dxa"/>
            <w:vMerge w:val="restart"/>
          </w:tcPr>
          <w:p w14:paraId="514E6DB8"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t xml:space="preserve">(140-Gte04-Ste01) </w:t>
            </w:r>
            <w:r w:rsidRPr="00157823">
              <w:rPr>
                <w:rFonts w:eastAsia="Dotum" w:cs="Arial"/>
                <w:sz w:val="18"/>
                <w:szCs w:val="18"/>
              </w:rPr>
              <w:t>1) Link between Port competent authorities to ship for update of M5 automatically into the ships AIS.</w:t>
            </w:r>
            <w:r w:rsidRPr="00157823">
              <w:rPr>
                <w:rFonts w:eastAsia="Dotum" w:cs="Arial"/>
                <w:sz w:val="18"/>
                <w:szCs w:val="18"/>
              </w:rPr>
              <w:br/>
            </w:r>
            <w:r w:rsidRPr="00157823">
              <w:rPr>
                <w:rFonts w:eastAsia="Dotum" w:cs="Arial"/>
                <w:b/>
                <w:bCs/>
                <w:color w:val="0070C0"/>
                <w:sz w:val="18"/>
                <w:szCs w:val="18"/>
              </w:rPr>
              <w:t>(140-Gte04-Ste02)</w:t>
            </w:r>
            <w:r w:rsidRPr="00157823">
              <w:rPr>
                <w:rFonts w:eastAsia="Dotum" w:cs="Arial"/>
                <w:sz w:val="18"/>
                <w:szCs w:val="18"/>
              </w:rPr>
              <w:t xml:space="preserve"> 2) Change of ships name and MMSI information to be possible only by a representative of a competent authority. </w:t>
            </w:r>
            <w:r w:rsidRPr="00157823">
              <w:rPr>
                <w:rFonts w:eastAsia="Dotum" w:cs="Arial"/>
                <w:sz w:val="18"/>
                <w:szCs w:val="18"/>
              </w:rPr>
              <w:br/>
            </w:r>
            <w:r w:rsidRPr="00157823">
              <w:rPr>
                <w:rFonts w:eastAsia="Dotum" w:cs="Arial"/>
                <w:b/>
                <w:bCs/>
                <w:color w:val="0070C0"/>
                <w:sz w:val="18"/>
                <w:szCs w:val="18"/>
              </w:rPr>
              <w:t>(140-Gte04-Ste03)</w:t>
            </w:r>
            <w:r w:rsidRPr="00157823">
              <w:rPr>
                <w:rFonts w:eastAsia="Dotum" w:cs="Arial"/>
                <w:sz w:val="18"/>
                <w:szCs w:val="18"/>
              </w:rPr>
              <w:t xml:space="preserve"> 3) Automate the process to install static information into ship reporting equipment such as message 5 of AIS. </w:t>
            </w:r>
          </w:p>
        </w:tc>
        <w:tc>
          <w:tcPr>
            <w:tcW w:w="2835" w:type="dxa"/>
            <w:shd w:val="clear" w:color="auto" w:fill="FFCCFF"/>
          </w:tcPr>
          <w:p w14:paraId="48D412A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0ADC2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3AA5C55D"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491431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VTS </w:t>
            </w:r>
          </w:p>
          <w:p w14:paraId="53C7E667"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 to ship collision avoidance</w:t>
            </w:r>
          </w:p>
          <w:p w14:paraId="36DEF2D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Tracking of ships</w:t>
            </w:r>
          </w:p>
          <w:p w14:paraId="2216A10F"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92D8175"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41CC4A82"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5553315F" w14:textId="77777777" w:rsidR="0083086C" w:rsidRPr="00157823" w:rsidRDefault="0083086C" w:rsidP="00157823">
            <w:pPr>
              <w:jc w:val="center"/>
              <w:rPr>
                <w:sz w:val="28"/>
                <w:szCs w:val="28"/>
              </w:rPr>
            </w:pPr>
          </w:p>
        </w:tc>
      </w:tr>
      <w:tr w:rsidR="0083086C" w:rsidRPr="00C319A2" w14:paraId="294BC905" w14:textId="77777777">
        <w:trPr>
          <w:trHeight w:val="1111"/>
        </w:trPr>
        <w:tc>
          <w:tcPr>
            <w:tcW w:w="534" w:type="dxa"/>
            <w:vMerge/>
            <w:textDirection w:val="btLr"/>
            <w:vAlign w:val="center"/>
          </w:tcPr>
          <w:p w14:paraId="7199E687" w14:textId="77777777" w:rsidR="0083086C" w:rsidRPr="00157823" w:rsidRDefault="0083086C" w:rsidP="00157823">
            <w:pPr>
              <w:jc w:val="center"/>
              <w:rPr>
                <w:rFonts w:cs="Arial"/>
              </w:rPr>
            </w:pPr>
          </w:p>
        </w:tc>
        <w:tc>
          <w:tcPr>
            <w:tcW w:w="2976" w:type="dxa"/>
            <w:vMerge/>
            <w:tcBorders>
              <w:bottom w:val="single" w:sz="4" w:space="0" w:color="auto"/>
            </w:tcBorders>
          </w:tcPr>
          <w:p w14:paraId="382DC799"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4F4F0A7A" w14:textId="77777777" w:rsidR="0083086C" w:rsidRPr="00157823" w:rsidRDefault="0083086C" w:rsidP="00CE7E0A">
            <w:pPr>
              <w:rPr>
                <w:rFonts w:eastAsia="Dotum" w:cs="Arial"/>
                <w:color w:val="4F6228"/>
                <w:u w:val="single"/>
              </w:rPr>
            </w:pPr>
          </w:p>
        </w:tc>
        <w:tc>
          <w:tcPr>
            <w:tcW w:w="2835" w:type="dxa"/>
            <w:shd w:val="clear" w:color="auto" w:fill="FFCCFF"/>
          </w:tcPr>
          <w:p w14:paraId="2651D89E"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CEFE743"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0A87C238"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15329F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2279EE8" w14:textId="77777777" w:rsidR="0083086C" w:rsidRPr="00157823" w:rsidRDefault="0083086C" w:rsidP="00AF1864">
            <w:pPr>
              <w:numPr>
                <w:ilvl w:val="0"/>
                <w:numId w:val="21"/>
              </w:numPr>
              <w:tabs>
                <w:tab w:val="clear" w:pos="720"/>
              </w:tabs>
              <w:ind w:left="317"/>
              <w:rPr>
                <w:i/>
                <w:sz w:val="20"/>
                <w:szCs w:val="20"/>
              </w:rPr>
            </w:pPr>
          </w:p>
        </w:tc>
        <w:tc>
          <w:tcPr>
            <w:tcW w:w="527" w:type="dxa"/>
            <w:shd w:val="clear" w:color="auto" w:fill="FF99CC"/>
            <w:vAlign w:val="center"/>
          </w:tcPr>
          <w:p w14:paraId="5508046B" w14:textId="77777777" w:rsidR="0083086C" w:rsidRPr="00157823" w:rsidRDefault="0083086C" w:rsidP="00157823">
            <w:pPr>
              <w:jc w:val="center"/>
              <w:rPr>
                <w:sz w:val="28"/>
                <w:szCs w:val="28"/>
              </w:rPr>
            </w:pPr>
          </w:p>
        </w:tc>
        <w:tc>
          <w:tcPr>
            <w:tcW w:w="709" w:type="dxa"/>
            <w:shd w:val="clear" w:color="auto" w:fill="99CCFF"/>
            <w:vAlign w:val="center"/>
          </w:tcPr>
          <w:p w14:paraId="2F9E6A6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B6553C6" w14:textId="77777777" w:rsidR="0083086C" w:rsidRPr="00157823" w:rsidRDefault="0083086C" w:rsidP="00157823">
            <w:pPr>
              <w:jc w:val="center"/>
              <w:rPr>
                <w:sz w:val="28"/>
                <w:szCs w:val="28"/>
              </w:rPr>
            </w:pPr>
            <w:r w:rsidRPr="00157823">
              <w:rPr>
                <w:sz w:val="28"/>
                <w:szCs w:val="28"/>
              </w:rPr>
              <w:t>X</w:t>
            </w:r>
          </w:p>
        </w:tc>
      </w:tr>
      <w:tr w:rsidR="0083086C" w:rsidRPr="00C319A2" w14:paraId="2EB6ECD8" w14:textId="77777777">
        <w:trPr>
          <w:trHeight w:val="1267"/>
        </w:trPr>
        <w:tc>
          <w:tcPr>
            <w:tcW w:w="534" w:type="dxa"/>
            <w:textDirection w:val="btLr"/>
            <w:vAlign w:val="center"/>
          </w:tcPr>
          <w:p w14:paraId="5B6B827B"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140-Gte05</w:t>
            </w:r>
          </w:p>
        </w:tc>
        <w:tc>
          <w:tcPr>
            <w:tcW w:w="2976" w:type="dxa"/>
            <w:tcBorders>
              <w:bottom w:val="single" w:sz="4" w:space="0" w:color="auto"/>
            </w:tcBorders>
          </w:tcPr>
          <w:p w14:paraId="4679955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41629FE4" w14:textId="77777777" w:rsidR="0083086C" w:rsidRPr="00157823" w:rsidRDefault="0083086C" w:rsidP="00CE7E0A">
            <w:pPr>
              <w:rPr>
                <w:rFonts w:eastAsia="Dotum" w:cs="Arial"/>
                <w:sz w:val="18"/>
                <w:szCs w:val="18"/>
              </w:rPr>
            </w:pPr>
          </w:p>
          <w:p w14:paraId="7F9CC8A3"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means for ship reporting</w:t>
            </w:r>
          </w:p>
        </w:tc>
        <w:tc>
          <w:tcPr>
            <w:tcW w:w="3544" w:type="dxa"/>
            <w:tcBorders>
              <w:bottom w:val="single" w:sz="4" w:space="0" w:color="auto"/>
            </w:tcBorders>
          </w:tcPr>
          <w:p w14:paraId="3CCA1B1D"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(140-Gte05-Ste01) </w:t>
            </w:r>
            <w:r w:rsidRPr="00157823">
              <w:rPr>
                <w:rFonts w:eastAsia="Dotum" w:cs="Arial"/>
                <w:sz w:val="18"/>
                <w:szCs w:val="18"/>
              </w:rPr>
              <w:t>Stimulate ship reporting through automated means by providing the tools needed.</w:t>
            </w:r>
          </w:p>
        </w:tc>
        <w:tc>
          <w:tcPr>
            <w:tcW w:w="2835" w:type="dxa"/>
            <w:shd w:val="clear" w:color="auto" w:fill="FFCCFF"/>
          </w:tcPr>
          <w:p w14:paraId="307EF1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10EAC7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7AFA77FD"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long range AIS (</w:t>
            </w:r>
            <w:proofErr w:type="spellStart"/>
            <w:r w:rsidRPr="00157823">
              <w:rPr>
                <w:i/>
                <w:sz w:val="20"/>
                <w:szCs w:val="20"/>
              </w:rPr>
              <w:t>i.e</w:t>
            </w:r>
            <w:proofErr w:type="spellEnd"/>
            <w:r w:rsidRPr="00157823">
              <w:rPr>
                <w:i/>
                <w:sz w:val="20"/>
                <w:szCs w:val="20"/>
              </w:rPr>
              <w:t xml:space="preserve"> satellite AIS)</w:t>
            </w:r>
          </w:p>
          <w:p w14:paraId="75DA184C" w14:textId="77777777" w:rsidR="0083086C" w:rsidRPr="00157823" w:rsidRDefault="0083086C" w:rsidP="00AF1864">
            <w:pPr>
              <w:numPr>
                <w:ilvl w:val="0"/>
                <w:numId w:val="22"/>
              </w:numPr>
              <w:tabs>
                <w:tab w:val="clear" w:pos="720"/>
              </w:tabs>
              <w:ind w:left="317"/>
              <w:rPr>
                <w:i/>
                <w:sz w:val="20"/>
                <w:szCs w:val="20"/>
              </w:rPr>
            </w:pPr>
          </w:p>
        </w:tc>
        <w:tc>
          <w:tcPr>
            <w:tcW w:w="2835" w:type="dxa"/>
            <w:shd w:val="clear" w:color="auto" w:fill="FFCCFF"/>
          </w:tcPr>
          <w:p w14:paraId="4AE3115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41C5E6B"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4F5EEA5D" w14:textId="77777777" w:rsidR="0083086C" w:rsidRPr="00157823" w:rsidRDefault="0083086C" w:rsidP="00AF1864">
            <w:pPr>
              <w:numPr>
                <w:ilvl w:val="0"/>
                <w:numId w:val="22"/>
              </w:numPr>
              <w:tabs>
                <w:tab w:val="clear" w:pos="720"/>
              </w:tabs>
              <w:ind w:left="317"/>
              <w:rPr>
                <w:i/>
                <w:sz w:val="20"/>
                <w:szCs w:val="20"/>
              </w:rPr>
            </w:pPr>
          </w:p>
        </w:tc>
        <w:tc>
          <w:tcPr>
            <w:tcW w:w="527" w:type="dxa"/>
            <w:shd w:val="clear" w:color="auto" w:fill="FF99CC"/>
            <w:vAlign w:val="center"/>
          </w:tcPr>
          <w:p w14:paraId="0751D42B"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69453C0D" w14:textId="77777777" w:rsidR="0083086C" w:rsidRPr="00157823" w:rsidRDefault="0083086C" w:rsidP="00157823">
            <w:pPr>
              <w:jc w:val="center"/>
              <w:rPr>
                <w:sz w:val="28"/>
                <w:szCs w:val="28"/>
              </w:rPr>
            </w:pPr>
            <w:r w:rsidRPr="00157823">
              <w:rPr>
                <w:sz w:val="28"/>
                <w:szCs w:val="28"/>
              </w:rPr>
              <w:t>X</w:t>
            </w:r>
          </w:p>
        </w:tc>
        <w:tc>
          <w:tcPr>
            <w:tcW w:w="709" w:type="dxa"/>
            <w:shd w:val="clear" w:color="auto" w:fill="99CCFF"/>
            <w:vAlign w:val="center"/>
          </w:tcPr>
          <w:p w14:paraId="201DB509" w14:textId="77777777" w:rsidR="0083086C" w:rsidRPr="00157823" w:rsidRDefault="0083086C" w:rsidP="00157823">
            <w:pPr>
              <w:jc w:val="center"/>
              <w:rPr>
                <w:sz w:val="28"/>
                <w:szCs w:val="28"/>
              </w:rPr>
            </w:pPr>
          </w:p>
        </w:tc>
      </w:tr>
      <w:tr w:rsidR="0083086C" w:rsidRPr="00C319A2" w14:paraId="76476E60" w14:textId="77777777">
        <w:trPr>
          <w:trHeight w:val="545"/>
        </w:trPr>
        <w:tc>
          <w:tcPr>
            <w:tcW w:w="534" w:type="dxa"/>
            <w:textDirection w:val="btLr"/>
            <w:vAlign w:val="center"/>
          </w:tcPr>
          <w:p w14:paraId="3AA8D464" w14:textId="77777777" w:rsidR="0083086C" w:rsidRPr="00157823" w:rsidRDefault="0083086C" w:rsidP="00157823">
            <w:pPr>
              <w:jc w:val="center"/>
              <w:rPr>
                <w:rFonts w:eastAsia="Dotum" w:cs="Arial"/>
                <w:b/>
                <w:bCs/>
                <w:color w:val="C00000"/>
                <w:sz w:val="18"/>
                <w:szCs w:val="18"/>
              </w:rPr>
            </w:pPr>
          </w:p>
        </w:tc>
        <w:tc>
          <w:tcPr>
            <w:tcW w:w="2976" w:type="dxa"/>
            <w:tcBorders>
              <w:top w:val="single" w:sz="4" w:space="0" w:color="auto"/>
            </w:tcBorders>
          </w:tcPr>
          <w:p w14:paraId="79E8C376" w14:textId="77777777" w:rsidR="0083086C" w:rsidRPr="00157823" w:rsidRDefault="0083086C" w:rsidP="00CE7E0A">
            <w:pPr>
              <w:rPr>
                <w:rFonts w:eastAsia="Dotum" w:cs="Arial"/>
                <w:color w:val="C00000"/>
                <w:sz w:val="18"/>
                <w:szCs w:val="18"/>
              </w:rPr>
            </w:pPr>
          </w:p>
          <w:p w14:paraId="719F7C7A"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single" w:sz="4" w:space="0" w:color="auto"/>
            </w:tcBorders>
          </w:tcPr>
          <w:p w14:paraId="0E7742D8" w14:textId="77777777" w:rsidR="0083086C" w:rsidRPr="00157823" w:rsidRDefault="0083086C" w:rsidP="00CE7E0A">
            <w:pPr>
              <w:rPr>
                <w:rFonts w:eastAsia="Dotum" w:cs="Arial"/>
                <w:color w:val="C00000"/>
                <w:sz w:val="18"/>
                <w:szCs w:val="18"/>
              </w:rPr>
            </w:pPr>
          </w:p>
          <w:p w14:paraId="104C08F3"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500019C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2EE90C42"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3D87FF37" w14:textId="77777777" w:rsidR="0083086C" w:rsidRPr="00157823" w:rsidRDefault="0083086C" w:rsidP="00AF1864">
            <w:pPr>
              <w:numPr>
                <w:ilvl w:val="0"/>
                <w:numId w:val="22"/>
              </w:numPr>
              <w:tabs>
                <w:tab w:val="clear" w:pos="720"/>
              </w:tabs>
              <w:ind w:left="317"/>
              <w:rPr>
                <w:sz w:val="20"/>
                <w:szCs w:val="20"/>
              </w:rPr>
            </w:pPr>
          </w:p>
        </w:tc>
        <w:tc>
          <w:tcPr>
            <w:tcW w:w="2835" w:type="dxa"/>
            <w:shd w:val="clear" w:color="auto" w:fill="FFCCFF"/>
          </w:tcPr>
          <w:p w14:paraId="2556C68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Ship-shore / shore-ship data exchange</w:t>
            </w:r>
          </w:p>
          <w:p w14:paraId="0D0A47C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High message payload</w:t>
            </w:r>
          </w:p>
          <w:p w14:paraId="5E70CCB3"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Traffic management</w:t>
            </w:r>
          </w:p>
          <w:p w14:paraId="2869D156"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7E908FB4" w14:textId="77777777" w:rsidR="0083086C" w:rsidRPr="00157823" w:rsidRDefault="0083086C" w:rsidP="00157823">
            <w:pPr>
              <w:jc w:val="center"/>
              <w:rPr>
                <w:rFonts w:cs="Arial"/>
                <w:sz w:val="28"/>
                <w:szCs w:val="28"/>
              </w:rPr>
            </w:pPr>
          </w:p>
        </w:tc>
        <w:tc>
          <w:tcPr>
            <w:tcW w:w="709" w:type="dxa"/>
            <w:shd w:val="clear" w:color="auto" w:fill="99CCFF"/>
            <w:vAlign w:val="center"/>
          </w:tcPr>
          <w:p w14:paraId="0AE5E6D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D4FF0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60AE240E" w14:textId="77777777">
        <w:trPr>
          <w:trHeight w:val="545"/>
        </w:trPr>
        <w:tc>
          <w:tcPr>
            <w:tcW w:w="534" w:type="dxa"/>
            <w:vMerge w:val="restart"/>
            <w:textDirection w:val="btLr"/>
            <w:vAlign w:val="center"/>
          </w:tcPr>
          <w:p w14:paraId="2D624EBD"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140-Gop01</w:t>
            </w:r>
          </w:p>
        </w:tc>
        <w:tc>
          <w:tcPr>
            <w:tcW w:w="2976" w:type="dxa"/>
            <w:vMerge w:val="restart"/>
          </w:tcPr>
          <w:p w14:paraId="2F7377D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7BCA0C88" w14:textId="77777777" w:rsidR="0083086C" w:rsidRPr="00157823" w:rsidRDefault="0083086C" w:rsidP="00CE7E0A">
            <w:pPr>
              <w:rPr>
                <w:rFonts w:eastAsia="Dotum" w:cs="Arial"/>
                <w:color w:val="4F6228"/>
                <w:sz w:val="18"/>
                <w:szCs w:val="18"/>
                <w:u w:val="single"/>
              </w:rPr>
            </w:pPr>
          </w:p>
          <w:p w14:paraId="114FC6E7"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lastRenderedPageBreak/>
              <w:t>Reporting procedures</w:t>
            </w:r>
            <w:r w:rsidRPr="00157823">
              <w:rPr>
                <w:rFonts w:eastAsia="Dotum" w:cs="Arial"/>
                <w:sz w:val="18"/>
                <w:szCs w:val="18"/>
              </w:rPr>
              <w:t xml:space="preserve"> are not globally </w:t>
            </w:r>
            <w:r w:rsidRPr="00157823">
              <w:rPr>
                <w:rFonts w:eastAsia="Dotum" w:cs="Arial"/>
                <w:color w:val="4F6228"/>
                <w:sz w:val="18"/>
                <w:szCs w:val="18"/>
                <w:u w:val="single"/>
              </w:rPr>
              <w:t>standardized.</w:t>
            </w:r>
          </w:p>
        </w:tc>
        <w:tc>
          <w:tcPr>
            <w:tcW w:w="3544" w:type="dxa"/>
            <w:vMerge w:val="restart"/>
          </w:tcPr>
          <w:p w14:paraId="3C8E4B62" w14:textId="77777777" w:rsidR="0083086C" w:rsidRPr="00157823" w:rsidRDefault="0083086C" w:rsidP="00CE7E0A">
            <w:pPr>
              <w:rPr>
                <w:rFonts w:eastAsia="Dotum" w:cs="Arial"/>
                <w:color w:val="4F6228"/>
                <w:u w:val="single"/>
              </w:rPr>
            </w:pPr>
            <w:r w:rsidRPr="00157823">
              <w:rPr>
                <w:rFonts w:eastAsia="Dotum" w:cs="Arial"/>
                <w:b/>
                <w:bCs/>
                <w:color w:val="0070C0"/>
                <w:sz w:val="18"/>
                <w:szCs w:val="18"/>
              </w:rPr>
              <w:lastRenderedPageBreak/>
              <w:t xml:space="preserve">(140-Gop01-Ste01) </w:t>
            </w:r>
            <w:r w:rsidRPr="00157823">
              <w:rPr>
                <w:rFonts w:eastAsia="Dotum" w:cs="Arial"/>
                <w:sz w:val="18"/>
                <w:szCs w:val="18"/>
              </w:rPr>
              <w:t xml:space="preserve">1) Use AIS in VTS Port and coastal infrastructure vicinity, </w:t>
            </w:r>
            <w:r w:rsidRPr="00157823">
              <w:rPr>
                <w:rFonts w:eastAsia="Dotum" w:cs="Arial"/>
                <w:sz w:val="18"/>
                <w:szCs w:val="18"/>
              </w:rPr>
              <w:lastRenderedPageBreak/>
              <w:t xml:space="preserve">and AIS by satellite for remote coastal areas and deep sea. Will provide a globally standardized system for provision of ship information. </w:t>
            </w:r>
            <w:r w:rsidRPr="00157823">
              <w:rPr>
                <w:rFonts w:eastAsia="Dotum" w:cs="Arial"/>
                <w:sz w:val="18"/>
                <w:szCs w:val="18"/>
              </w:rPr>
              <w:br/>
            </w:r>
            <w:r w:rsidRPr="00157823">
              <w:rPr>
                <w:rFonts w:eastAsia="Dotum" w:cs="Arial"/>
                <w:b/>
                <w:bCs/>
                <w:color w:val="0070C0"/>
                <w:sz w:val="18"/>
                <w:szCs w:val="18"/>
              </w:rPr>
              <w:t>(140-Gop01-Ste02)</w:t>
            </w:r>
            <w:r w:rsidRPr="00157823">
              <w:rPr>
                <w:rFonts w:eastAsia="Dotum" w:cs="Arial"/>
                <w:sz w:val="18"/>
                <w:szCs w:val="18"/>
              </w:rPr>
              <w:t xml:space="preserve"> 2) By indexing the ID of the ship through a global exchange would enable access for sourcing information on Hull, Cargo, passengers as required.</w:t>
            </w:r>
          </w:p>
        </w:tc>
        <w:tc>
          <w:tcPr>
            <w:tcW w:w="2835" w:type="dxa"/>
            <w:shd w:val="clear" w:color="auto" w:fill="FFCCFF"/>
          </w:tcPr>
          <w:p w14:paraId="39EEC2AC" w14:textId="77777777" w:rsidR="0083086C" w:rsidRPr="00157823" w:rsidRDefault="0083086C" w:rsidP="00B700D6">
            <w:pPr>
              <w:numPr>
                <w:ilvl w:val="0"/>
                <w:numId w:val="22"/>
              </w:numPr>
              <w:tabs>
                <w:tab w:val="clear" w:pos="720"/>
              </w:tabs>
              <w:ind w:left="317"/>
              <w:rPr>
                <w:i/>
                <w:sz w:val="20"/>
                <w:szCs w:val="20"/>
              </w:rPr>
            </w:pPr>
            <w:r w:rsidRPr="00157823">
              <w:rPr>
                <w:i/>
                <w:sz w:val="20"/>
                <w:szCs w:val="20"/>
              </w:rPr>
              <w:lastRenderedPageBreak/>
              <w:t>Marine safety information</w:t>
            </w:r>
          </w:p>
          <w:p w14:paraId="17AF12AF" w14:textId="77777777" w:rsidR="0083086C" w:rsidRPr="00B700D6" w:rsidRDefault="0083086C" w:rsidP="00B700D6">
            <w:pPr>
              <w:numPr>
                <w:ilvl w:val="0"/>
                <w:numId w:val="22"/>
              </w:numPr>
              <w:tabs>
                <w:tab w:val="clear" w:pos="720"/>
              </w:tabs>
              <w:ind w:left="317"/>
              <w:rPr>
                <w:i/>
                <w:sz w:val="20"/>
                <w:szCs w:val="20"/>
              </w:rPr>
            </w:pPr>
            <w:r w:rsidRPr="00157823">
              <w:rPr>
                <w:i/>
                <w:sz w:val="20"/>
                <w:szCs w:val="20"/>
              </w:rPr>
              <w:t xml:space="preserve">Marine Security </w:t>
            </w:r>
            <w:r w:rsidRPr="00157823">
              <w:rPr>
                <w:i/>
                <w:sz w:val="20"/>
                <w:szCs w:val="20"/>
              </w:rPr>
              <w:lastRenderedPageBreak/>
              <w:t>information</w:t>
            </w:r>
          </w:p>
        </w:tc>
        <w:tc>
          <w:tcPr>
            <w:tcW w:w="2835" w:type="dxa"/>
            <w:shd w:val="clear" w:color="auto" w:fill="FFCCFF"/>
          </w:tcPr>
          <w:p w14:paraId="326C810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lastRenderedPageBreak/>
              <w:t xml:space="preserve">VTS </w:t>
            </w:r>
          </w:p>
          <w:p w14:paraId="079E4E33"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5F2AA28A"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01AA61D3" w14:textId="77777777" w:rsidR="0083086C" w:rsidRPr="00157823" w:rsidRDefault="0083086C" w:rsidP="00157823">
            <w:pPr>
              <w:jc w:val="center"/>
              <w:rPr>
                <w:rFonts w:cs="Arial"/>
                <w:sz w:val="28"/>
                <w:szCs w:val="28"/>
              </w:rPr>
            </w:pPr>
            <w:r w:rsidRPr="00157823">
              <w:rPr>
                <w:rFonts w:cs="Arial"/>
                <w:sz w:val="28"/>
                <w:szCs w:val="28"/>
              </w:rPr>
              <w:lastRenderedPageBreak/>
              <w:t>X</w:t>
            </w:r>
          </w:p>
        </w:tc>
        <w:tc>
          <w:tcPr>
            <w:tcW w:w="709" w:type="dxa"/>
            <w:shd w:val="clear" w:color="auto" w:fill="99CCFF"/>
            <w:vAlign w:val="center"/>
          </w:tcPr>
          <w:p w14:paraId="00779F64"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82A7A9A" w14:textId="77777777" w:rsidR="0083086C" w:rsidRPr="00157823" w:rsidRDefault="0083086C" w:rsidP="00157823">
            <w:pPr>
              <w:jc w:val="center"/>
              <w:rPr>
                <w:rFonts w:cs="Arial"/>
                <w:sz w:val="28"/>
                <w:szCs w:val="28"/>
              </w:rPr>
            </w:pPr>
          </w:p>
        </w:tc>
      </w:tr>
      <w:tr w:rsidR="0083086C" w:rsidRPr="00C319A2" w14:paraId="6391CB9D" w14:textId="77777777">
        <w:trPr>
          <w:trHeight w:val="1878"/>
        </w:trPr>
        <w:tc>
          <w:tcPr>
            <w:tcW w:w="534" w:type="dxa"/>
            <w:vMerge/>
            <w:textDirection w:val="btLr"/>
            <w:vAlign w:val="center"/>
          </w:tcPr>
          <w:p w14:paraId="13AA0A0E" w14:textId="77777777" w:rsidR="0083086C" w:rsidRPr="00157823" w:rsidRDefault="0083086C" w:rsidP="00157823">
            <w:pPr>
              <w:jc w:val="center"/>
              <w:rPr>
                <w:rFonts w:cs="Arial"/>
              </w:rPr>
            </w:pPr>
          </w:p>
        </w:tc>
        <w:tc>
          <w:tcPr>
            <w:tcW w:w="2976" w:type="dxa"/>
            <w:vMerge/>
            <w:tcBorders>
              <w:bottom w:val="single" w:sz="4" w:space="0" w:color="auto"/>
            </w:tcBorders>
          </w:tcPr>
          <w:p w14:paraId="7D508663" w14:textId="77777777" w:rsidR="0083086C" w:rsidRPr="00157823" w:rsidRDefault="0083086C" w:rsidP="00CE7E0A">
            <w:pPr>
              <w:rPr>
                <w:rFonts w:eastAsia="Dotum" w:cs="Arial"/>
                <w:color w:val="4F6228"/>
                <w:u w:val="single"/>
              </w:rPr>
            </w:pPr>
          </w:p>
        </w:tc>
        <w:tc>
          <w:tcPr>
            <w:tcW w:w="3544" w:type="dxa"/>
            <w:vMerge/>
            <w:tcBorders>
              <w:bottom w:val="single" w:sz="4" w:space="0" w:color="auto"/>
            </w:tcBorders>
          </w:tcPr>
          <w:p w14:paraId="154072DD" w14:textId="77777777" w:rsidR="0083086C" w:rsidRPr="00157823" w:rsidRDefault="0083086C" w:rsidP="00CE7E0A">
            <w:pPr>
              <w:rPr>
                <w:rFonts w:eastAsia="Dotum" w:cs="Arial"/>
                <w:color w:val="4F6228"/>
                <w:u w:val="single"/>
              </w:rPr>
            </w:pPr>
          </w:p>
        </w:tc>
        <w:tc>
          <w:tcPr>
            <w:tcW w:w="2835" w:type="dxa"/>
            <w:shd w:val="clear" w:color="auto" w:fill="FFCCFF"/>
          </w:tcPr>
          <w:p w14:paraId="6483352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189B84E5"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2146099A"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16EB2C91" w14:textId="77777777" w:rsidR="0083086C" w:rsidRPr="00157823" w:rsidRDefault="0083086C" w:rsidP="00157823">
            <w:pPr>
              <w:ind w:left="-43"/>
              <w:rPr>
                <w:sz w:val="20"/>
                <w:szCs w:val="20"/>
              </w:rPr>
            </w:pPr>
            <w:r w:rsidRPr="00157823">
              <w:rPr>
                <w:rFonts w:cs="Arial"/>
                <w:i/>
                <w:sz w:val="20"/>
                <w:szCs w:val="20"/>
              </w:rPr>
              <w:t>(note - use of MMSI / IMO number to cross reference provides capability to identify additional data )</w:t>
            </w:r>
          </w:p>
        </w:tc>
        <w:tc>
          <w:tcPr>
            <w:tcW w:w="2835" w:type="dxa"/>
            <w:shd w:val="clear" w:color="auto" w:fill="FFCCFF"/>
          </w:tcPr>
          <w:p w14:paraId="5719856D"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09207CC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E5F40B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Traffic management</w:t>
            </w:r>
          </w:p>
          <w:p w14:paraId="6741D02B"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62DBE3DA" w14:textId="77777777" w:rsidR="0083086C" w:rsidRPr="00157823" w:rsidRDefault="0083086C" w:rsidP="00157823">
            <w:pPr>
              <w:jc w:val="center"/>
              <w:rPr>
                <w:rFonts w:cs="Arial"/>
                <w:sz w:val="28"/>
                <w:szCs w:val="28"/>
              </w:rPr>
            </w:pPr>
          </w:p>
        </w:tc>
        <w:tc>
          <w:tcPr>
            <w:tcW w:w="709" w:type="dxa"/>
            <w:shd w:val="clear" w:color="auto" w:fill="99CCFF"/>
            <w:vAlign w:val="center"/>
          </w:tcPr>
          <w:p w14:paraId="28C1010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F524E48"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606CBE" w14:paraId="60A6A529" w14:textId="77777777">
        <w:trPr>
          <w:trHeight w:val="1902"/>
        </w:trPr>
        <w:tc>
          <w:tcPr>
            <w:tcW w:w="534" w:type="dxa"/>
            <w:textDirection w:val="btLr"/>
            <w:vAlign w:val="center"/>
          </w:tcPr>
          <w:p w14:paraId="6B3D2D5C" w14:textId="77777777" w:rsidR="0083086C" w:rsidRPr="00157823" w:rsidRDefault="0083086C" w:rsidP="00157823">
            <w:pPr>
              <w:jc w:val="center"/>
              <w:rPr>
                <w:rFonts w:cs="Arial"/>
                <w:color w:val="993300"/>
                <w:sz w:val="20"/>
                <w:szCs w:val="20"/>
              </w:rPr>
            </w:pPr>
            <w:r w:rsidRPr="00157823">
              <w:rPr>
                <w:rFonts w:eastAsia="Dotum" w:cs="Arial"/>
                <w:b/>
                <w:bCs/>
                <w:color w:val="C00000"/>
                <w:sz w:val="18"/>
                <w:szCs w:val="18"/>
              </w:rPr>
              <w:t>140-Gop02</w:t>
            </w:r>
          </w:p>
        </w:tc>
        <w:tc>
          <w:tcPr>
            <w:tcW w:w="2976" w:type="dxa"/>
            <w:tcBorders>
              <w:bottom w:val="nil"/>
            </w:tcBorders>
          </w:tcPr>
          <w:p w14:paraId="25020EC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U03</w:t>
            </w:r>
          </w:p>
          <w:p w14:paraId="5AFD6837" w14:textId="77777777" w:rsidR="0083086C" w:rsidRPr="00157823" w:rsidRDefault="0083086C" w:rsidP="00CE7E0A">
            <w:pPr>
              <w:rPr>
                <w:rFonts w:eastAsia="Dotum" w:cs="Arial"/>
                <w:sz w:val="18"/>
                <w:szCs w:val="18"/>
              </w:rPr>
            </w:pPr>
          </w:p>
          <w:p w14:paraId="4693FF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The needs to</w:t>
            </w:r>
            <w:r w:rsidRPr="00157823">
              <w:rPr>
                <w:rFonts w:eastAsia="Dotum" w:cs="Arial"/>
                <w:color w:val="4F6228"/>
                <w:sz w:val="18"/>
                <w:szCs w:val="18"/>
                <w:u w:val="single"/>
              </w:rPr>
              <w:t xml:space="preserve"> report, for safety, commercial and legislative reasons</w:t>
            </w:r>
            <w:r w:rsidRPr="00157823">
              <w:rPr>
                <w:rFonts w:eastAsia="Dotum" w:cs="Arial"/>
                <w:sz w:val="18"/>
                <w:szCs w:val="18"/>
              </w:rPr>
              <w:t xml:space="preserve"> require time and effort.</w:t>
            </w:r>
          </w:p>
        </w:tc>
        <w:tc>
          <w:tcPr>
            <w:tcW w:w="3544" w:type="dxa"/>
            <w:tcBorders>
              <w:bottom w:val="nil"/>
            </w:tcBorders>
          </w:tcPr>
          <w:p w14:paraId="36B2B6C6" w14:textId="77777777" w:rsidR="0083086C" w:rsidRDefault="0083086C" w:rsidP="00C37DDD">
            <w:pPr>
              <w:rPr>
                <w:rFonts w:eastAsia="Dotum" w:cs="Arial"/>
                <w:sz w:val="18"/>
                <w:szCs w:val="18"/>
              </w:rPr>
            </w:pPr>
            <w:r w:rsidRPr="00157823">
              <w:rPr>
                <w:rFonts w:eastAsia="Dotum" w:cs="Arial"/>
                <w:b/>
                <w:bCs/>
                <w:color w:val="0070C0"/>
                <w:sz w:val="18"/>
                <w:szCs w:val="18"/>
              </w:rPr>
              <w:t>(140-Gop02-Ste02)</w:t>
            </w:r>
            <w:r w:rsidRPr="00157823">
              <w:rPr>
                <w:rFonts w:eastAsia="Dotum" w:cs="Arial"/>
                <w:sz w:val="18"/>
                <w:szCs w:val="18"/>
              </w:rPr>
              <w:t xml:space="preserve"> 2) Provide for automatically communicating this status to Flag and or coastal states. Provide interface to sensors, VDR or ship condition monitoring system.</w:t>
            </w:r>
          </w:p>
          <w:p w14:paraId="011AA2F3" w14:textId="77777777" w:rsidR="0083086C" w:rsidRPr="00157823" w:rsidRDefault="0083086C" w:rsidP="00C37DDD">
            <w:pPr>
              <w:rPr>
                <w:rFonts w:eastAsia="Dotum" w:cs="Arial"/>
                <w:b/>
                <w:i/>
                <w:color w:val="4F6228"/>
                <w:u w:val="single"/>
              </w:rPr>
            </w:pPr>
          </w:p>
        </w:tc>
        <w:tc>
          <w:tcPr>
            <w:tcW w:w="2835" w:type="dxa"/>
            <w:shd w:val="clear" w:color="auto" w:fill="FFCCFF"/>
          </w:tcPr>
          <w:p w14:paraId="75E9EFA8"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safety information</w:t>
            </w:r>
          </w:p>
          <w:p w14:paraId="2A9C06C1" w14:textId="77777777" w:rsidR="0083086C" w:rsidRPr="00157823" w:rsidRDefault="0083086C" w:rsidP="00C37DDD">
            <w:pPr>
              <w:numPr>
                <w:ilvl w:val="0"/>
                <w:numId w:val="22"/>
              </w:numPr>
              <w:tabs>
                <w:tab w:val="clear" w:pos="720"/>
              </w:tabs>
              <w:ind w:left="317"/>
              <w:rPr>
                <w:i/>
                <w:sz w:val="20"/>
                <w:szCs w:val="20"/>
              </w:rPr>
            </w:pPr>
            <w:r w:rsidRPr="00157823">
              <w:rPr>
                <w:i/>
                <w:sz w:val="20"/>
                <w:szCs w:val="20"/>
              </w:rPr>
              <w:t>Marine Security information</w:t>
            </w:r>
          </w:p>
          <w:p w14:paraId="3EBBEFC2" w14:textId="77777777" w:rsidR="0083086C" w:rsidRPr="00157823" w:rsidRDefault="0083086C" w:rsidP="00C37DDD">
            <w:pPr>
              <w:ind w:left="-43"/>
              <w:rPr>
                <w:sz w:val="20"/>
                <w:szCs w:val="20"/>
              </w:rPr>
            </w:pPr>
          </w:p>
        </w:tc>
        <w:tc>
          <w:tcPr>
            <w:tcW w:w="2835" w:type="dxa"/>
            <w:shd w:val="clear" w:color="auto" w:fill="FFCCFF"/>
          </w:tcPr>
          <w:p w14:paraId="4AE9B08E"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 xml:space="preserve">VTS </w:t>
            </w:r>
          </w:p>
          <w:p w14:paraId="02271194"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Tracking of ships</w:t>
            </w:r>
          </w:p>
          <w:p w14:paraId="2FDA1403"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5C3E883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65FD7223"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47108AB9" w14:textId="77777777" w:rsidR="0083086C" w:rsidRPr="00157823" w:rsidRDefault="0083086C" w:rsidP="00157823">
            <w:pPr>
              <w:jc w:val="center"/>
              <w:rPr>
                <w:rFonts w:cs="Arial"/>
                <w:sz w:val="28"/>
                <w:szCs w:val="28"/>
              </w:rPr>
            </w:pPr>
          </w:p>
        </w:tc>
      </w:tr>
      <w:tr w:rsidR="0083086C" w:rsidRPr="00606CBE" w14:paraId="23665DAD" w14:textId="77777777">
        <w:trPr>
          <w:trHeight w:val="545"/>
        </w:trPr>
        <w:tc>
          <w:tcPr>
            <w:tcW w:w="534" w:type="dxa"/>
            <w:textDirection w:val="btLr"/>
          </w:tcPr>
          <w:p w14:paraId="741AFA72" w14:textId="77777777" w:rsidR="0083086C" w:rsidRPr="00157823" w:rsidRDefault="0083086C" w:rsidP="00CE7E0A">
            <w:pPr>
              <w:rPr>
                <w:rFonts w:cs="Arial"/>
              </w:rPr>
            </w:pPr>
          </w:p>
        </w:tc>
        <w:tc>
          <w:tcPr>
            <w:tcW w:w="2976" w:type="dxa"/>
            <w:tcBorders>
              <w:top w:val="nil"/>
            </w:tcBorders>
          </w:tcPr>
          <w:p w14:paraId="4A06DE7A" w14:textId="77777777" w:rsidR="0083086C" w:rsidRPr="00157823" w:rsidRDefault="0083086C" w:rsidP="0002177F">
            <w:pPr>
              <w:rPr>
                <w:rFonts w:eastAsia="Dotum" w:cs="Arial"/>
                <w:color w:val="C00000"/>
                <w:sz w:val="18"/>
                <w:szCs w:val="18"/>
              </w:rPr>
            </w:pPr>
          </w:p>
          <w:p w14:paraId="0491B9ED"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544" w:type="dxa"/>
            <w:tcBorders>
              <w:top w:val="nil"/>
            </w:tcBorders>
          </w:tcPr>
          <w:p w14:paraId="65967723" w14:textId="77777777" w:rsidR="0083086C" w:rsidRPr="00157823" w:rsidRDefault="0083086C" w:rsidP="0002177F">
            <w:pPr>
              <w:rPr>
                <w:rFonts w:eastAsia="Dotum" w:cs="Arial"/>
                <w:color w:val="C00000"/>
                <w:sz w:val="18"/>
                <w:szCs w:val="18"/>
              </w:rPr>
            </w:pPr>
          </w:p>
          <w:p w14:paraId="586562D7"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2835" w:type="dxa"/>
            <w:shd w:val="clear" w:color="auto" w:fill="FFCCFF"/>
          </w:tcPr>
          <w:p w14:paraId="448DA5E0"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safety information</w:t>
            </w:r>
          </w:p>
          <w:p w14:paraId="09215F11"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Marine Security information</w:t>
            </w:r>
          </w:p>
          <w:p w14:paraId="6048B6BC" w14:textId="77777777" w:rsidR="0083086C" w:rsidRPr="00157823" w:rsidRDefault="0083086C" w:rsidP="00AF1864">
            <w:pPr>
              <w:numPr>
                <w:ilvl w:val="0"/>
                <w:numId w:val="22"/>
              </w:numPr>
              <w:tabs>
                <w:tab w:val="clear" w:pos="720"/>
              </w:tabs>
              <w:ind w:left="317"/>
              <w:rPr>
                <w:i/>
                <w:sz w:val="20"/>
                <w:szCs w:val="20"/>
              </w:rPr>
            </w:pPr>
            <w:r w:rsidRPr="00157823">
              <w:rPr>
                <w:i/>
                <w:sz w:val="20"/>
                <w:szCs w:val="20"/>
              </w:rPr>
              <w:t xml:space="preserve">General purpose data exchange using ITU standard protocol </w:t>
            </w:r>
          </w:p>
          <w:p w14:paraId="609746E7" w14:textId="77777777" w:rsidR="0083086C" w:rsidRPr="00157823" w:rsidRDefault="0083086C" w:rsidP="00157823">
            <w:pPr>
              <w:ind w:left="-43"/>
              <w:rPr>
                <w:sz w:val="20"/>
                <w:szCs w:val="20"/>
              </w:rPr>
            </w:pPr>
            <w:r w:rsidRPr="00157823">
              <w:rPr>
                <w:rFonts w:cs="Arial"/>
                <w:i/>
                <w:sz w:val="20"/>
                <w:szCs w:val="20"/>
              </w:rPr>
              <w:t>(note – solution could provide communications link once sensors are interfaced )</w:t>
            </w:r>
          </w:p>
        </w:tc>
        <w:tc>
          <w:tcPr>
            <w:tcW w:w="2835" w:type="dxa"/>
            <w:shd w:val="clear" w:color="auto" w:fill="FFCCFF"/>
          </w:tcPr>
          <w:p w14:paraId="2687E862"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Ship-shore / shore-ship data exchange</w:t>
            </w:r>
          </w:p>
          <w:p w14:paraId="46EAB09F"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High message payload</w:t>
            </w:r>
          </w:p>
          <w:p w14:paraId="3486A65E" w14:textId="77777777" w:rsidR="0083086C" w:rsidRPr="00157823" w:rsidRDefault="0083086C" w:rsidP="00AF1864">
            <w:pPr>
              <w:numPr>
                <w:ilvl w:val="0"/>
                <w:numId w:val="21"/>
              </w:numPr>
              <w:tabs>
                <w:tab w:val="clear" w:pos="720"/>
              </w:tabs>
              <w:ind w:left="317"/>
              <w:rPr>
                <w:rFonts w:cs="Arial"/>
                <w:i/>
                <w:sz w:val="20"/>
                <w:szCs w:val="20"/>
              </w:rPr>
            </w:pPr>
          </w:p>
        </w:tc>
        <w:tc>
          <w:tcPr>
            <w:tcW w:w="527" w:type="dxa"/>
            <w:shd w:val="clear" w:color="auto" w:fill="FF99CC"/>
            <w:vAlign w:val="center"/>
          </w:tcPr>
          <w:p w14:paraId="2CA93F7D" w14:textId="77777777" w:rsidR="0083086C" w:rsidRPr="00157823" w:rsidRDefault="0083086C" w:rsidP="00157823">
            <w:pPr>
              <w:jc w:val="center"/>
              <w:rPr>
                <w:rFonts w:cs="Arial"/>
                <w:sz w:val="28"/>
                <w:szCs w:val="28"/>
              </w:rPr>
            </w:pPr>
          </w:p>
        </w:tc>
        <w:tc>
          <w:tcPr>
            <w:tcW w:w="709" w:type="dxa"/>
            <w:shd w:val="clear" w:color="auto" w:fill="99CCFF"/>
            <w:vAlign w:val="center"/>
          </w:tcPr>
          <w:p w14:paraId="73F561F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7BD4755" w14:textId="77777777" w:rsidR="0083086C" w:rsidRPr="00157823" w:rsidRDefault="0083086C" w:rsidP="00157823">
            <w:pPr>
              <w:jc w:val="center"/>
              <w:rPr>
                <w:rFonts w:cs="Arial"/>
                <w:sz w:val="28"/>
                <w:szCs w:val="28"/>
              </w:rPr>
            </w:pPr>
            <w:r w:rsidRPr="00157823">
              <w:rPr>
                <w:rFonts w:cs="Arial"/>
                <w:sz w:val="28"/>
                <w:szCs w:val="28"/>
              </w:rPr>
              <w:t>X</w:t>
            </w:r>
          </w:p>
        </w:tc>
      </w:tr>
    </w:tbl>
    <w:p w14:paraId="29246880" w14:textId="77777777" w:rsidR="0083086C" w:rsidRPr="002957EC" w:rsidRDefault="0083086C" w:rsidP="002957EC">
      <w:r>
        <w:br w:type="page"/>
      </w:r>
    </w:p>
    <w:p w14:paraId="74C9C83E" w14:textId="77777777" w:rsidR="0083086C" w:rsidRPr="002957EC" w:rsidRDefault="0083086C" w:rsidP="00F41A27">
      <w:pPr>
        <w:pStyle w:val="AnnexTable"/>
        <w:numPr>
          <w:ilvl w:val="0"/>
          <w:numId w:val="37"/>
        </w:numPr>
      </w:pPr>
      <w:bookmarkStart w:id="89" w:name="_Toc194674029"/>
      <w:r w:rsidRPr="002957EC">
        <w:lastRenderedPageBreak/>
        <w:t xml:space="preserve">Annex 1, Table 1 b) </w:t>
      </w:r>
      <w:proofErr w:type="spellStart"/>
      <w:r w:rsidRPr="002957EC">
        <w:t>i</w:t>
      </w:r>
      <w:proofErr w:type="spellEnd"/>
      <w:r w:rsidRPr="002957EC">
        <w:t xml:space="preserve">) </w:t>
      </w:r>
      <w:proofErr w:type="spellStart"/>
      <w:r w:rsidRPr="002957EC">
        <w:t>Shorebased</w:t>
      </w:r>
      <w:proofErr w:type="spellEnd"/>
      <w:r w:rsidRPr="002957EC">
        <w:t xml:space="preserve"> User – Information / Data Management</w:t>
      </w:r>
      <w:bookmarkEnd w:id="89"/>
    </w:p>
    <w:p w14:paraId="7C13F93E" w14:textId="77777777" w:rsidR="0083086C" w:rsidRPr="002957EC" w:rsidRDefault="0083086C" w:rsidP="002957EC">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087"/>
      </w:tblGrid>
      <w:tr w:rsidR="0083086C" w14:paraId="1AFF3E87" w14:textId="77777777">
        <w:tc>
          <w:tcPr>
            <w:tcW w:w="7338" w:type="dxa"/>
          </w:tcPr>
          <w:p w14:paraId="254DB02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r w:rsidRPr="00157823">
              <w:rPr>
                <w:rFonts w:eastAsia="Dotum" w:cs="Arial"/>
                <w:color w:val="C00000"/>
                <w:sz w:val="18"/>
                <w:szCs w:val="18"/>
              </w:rPr>
              <w:br/>
              <w:t>&lt;U50&gt; Collection of information</w:t>
            </w:r>
            <w:r w:rsidRPr="00157823">
              <w:rPr>
                <w:rFonts w:eastAsia="Dotum" w:cs="Arial"/>
                <w:color w:val="C00000"/>
                <w:sz w:val="18"/>
                <w:szCs w:val="18"/>
              </w:rPr>
              <w:br/>
              <w:t>&lt;U51&gt; Provision of information to vessels</w:t>
            </w:r>
          </w:p>
        </w:tc>
        <w:tc>
          <w:tcPr>
            <w:tcW w:w="7087" w:type="dxa"/>
          </w:tcPr>
          <w:p w14:paraId="306B2F3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Shore-to-shore information exchange</w:t>
            </w:r>
            <w:r w:rsidRPr="00157823">
              <w:rPr>
                <w:rFonts w:eastAsia="Dotum" w:cs="Arial"/>
                <w:color w:val="C00000"/>
                <w:sz w:val="18"/>
                <w:szCs w:val="18"/>
              </w:rPr>
              <w:br/>
              <w:t>&lt;U53&gt; Management of information</w:t>
            </w:r>
          </w:p>
        </w:tc>
      </w:tr>
    </w:tbl>
    <w:p w14:paraId="4D0E89F3" w14:textId="77777777" w:rsidR="0083086C" w:rsidRDefault="0083086C" w:rsidP="00A264B6"/>
    <w:p w14:paraId="41CEFF0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D17F754" w14:textId="77777777">
        <w:trPr>
          <w:trHeight w:val="565"/>
          <w:tblHeader/>
        </w:trPr>
        <w:tc>
          <w:tcPr>
            <w:tcW w:w="534" w:type="dxa"/>
            <w:vMerge w:val="restart"/>
            <w:textDirection w:val="btLr"/>
            <w:vAlign w:val="center"/>
          </w:tcPr>
          <w:p w14:paraId="3D198708"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75E043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CD38DD1"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2AF43F61"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7302568"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5AAFD40" w14:textId="77777777">
        <w:trPr>
          <w:trHeight w:val="1126"/>
          <w:tblHeader/>
        </w:trPr>
        <w:tc>
          <w:tcPr>
            <w:tcW w:w="534" w:type="dxa"/>
            <w:vMerge/>
            <w:textDirection w:val="btLr"/>
            <w:vAlign w:val="center"/>
          </w:tcPr>
          <w:p w14:paraId="6B77FE65" w14:textId="77777777" w:rsidR="0083086C" w:rsidRPr="00157823" w:rsidRDefault="0083086C" w:rsidP="00157823">
            <w:pPr>
              <w:ind w:left="113" w:right="113"/>
              <w:jc w:val="center"/>
              <w:rPr>
                <w:rFonts w:cs="Arial"/>
                <w:color w:val="993300"/>
                <w:sz w:val="20"/>
                <w:szCs w:val="20"/>
              </w:rPr>
            </w:pPr>
          </w:p>
        </w:tc>
        <w:tc>
          <w:tcPr>
            <w:tcW w:w="2693" w:type="dxa"/>
            <w:vMerge/>
          </w:tcPr>
          <w:p w14:paraId="75676153" w14:textId="77777777" w:rsidR="0083086C" w:rsidRPr="00157823" w:rsidRDefault="0083086C" w:rsidP="00157823">
            <w:pPr>
              <w:jc w:val="center"/>
              <w:rPr>
                <w:rFonts w:cs="Arial"/>
              </w:rPr>
            </w:pPr>
          </w:p>
        </w:tc>
        <w:tc>
          <w:tcPr>
            <w:tcW w:w="3260" w:type="dxa"/>
            <w:vMerge/>
            <w:vAlign w:val="center"/>
          </w:tcPr>
          <w:p w14:paraId="1A0D9814"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68FF28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B583F3F"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737F26AE"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FFBD66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B5CE43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4E2A55B" w14:textId="77777777">
        <w:trPr>
          <w:trHeight w:val="545"/>
        </w:trPr>
        <w:tc>
          <w:tcPr>
            <w:tcW w:w="534" w:type="dxa"/>
            <w:textDirection w:val="btLr"/>
            <w:vAlign w:val="center"/>
          </w:tcPr>
          <w:p w14:paraId="2BC244BC" w14:textId="77777777" w:rsidR="0083086C" w:rsidRDefault="0083086C" w:rsidP="00157823">
            <w:pPr>
              <w:jc w:val="center"/>
            </w:pPr>
            <w:r w:rsidRPr="00157823">
              <w:rPr>
                <w:rFonts w:eastAsia="Dotum" w:cs="Arial"/>
                <w:b/>
                <w:bCs/>
                <w:color w:val="C00000"/>
                <w:sz w:val="18"/>
                <w:szCs w:val="18"/>
              </w:rPr>
              <w:t>211-Gte01</w:t>
            </w:r>
          </w:p>
        </w:tc>
        <w:tc>
          <w:tcPr>
            <w:tcW w:w="2693" w:type="dxa"/>
          </w:tcPr>
          <w:p w14:paraId="56D3BAE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U50, U51, U52</w:t>
            </w:r>
          </w:p>
          <w:p w14:paraId="13B56119" w14:textId="77777777" w:rsidR="0083086C" w:rsidRPr="00157823" w:rsidRDefault="0083086C" w:rsidP="00CE7E0A">
            <w:pPr>
              <w:rPr>
                <w:rFonts w:eastAsia="Dotum" w:cs="Arial"/>
                <w:sz w:val="18"/>
                <w:szCs w:val="18"/>
              </w:rPr>
            </w:pPr>
          </w:p>
          <w:p w14:paraId="305AAC43" w14:textId="77777777" w:rsidR="0083086C" w:rsidRPr="00157823" w:rsidRDefault="0083086C" w:rsidP="00CE7E0A">
            <w:pPr>
              <w:rPr>
                <w:rFonts w:eastAsia="Dotum" w:cs="Arial"/>
                <w:sz w:val="18"/>
                <w:szCs w:val="18"/>
              </w:rPr>
            </w:pPr>
            <w:r w:rsidRPr="00157823">
              <w:rPr>
                <w:rFonts w:eastAsia="Dotum" w:cs="Arial"/>
                <w:sz w:val="18"/>
                <w:szCs w:val="18"/>
              </w:rPr>
              <w:t xml:space="preserve">Lack of a </w:t>
            </w:r>
            <w:r w:rsidRPr="00157823">
              <w:rPr>
                <w:rFonts w:eastAsia="Dotum" w:cs="Arial"/>
                <w:color w:val="4F6228"/>
                <w:sz w:val="18"/>
                <w:szCs w:val="18"/>
                <w:u w:val="single"/>
              </w:rPr>
              <w:t>common maritime information/data structure</w:t>
            </w:r>
            <w:r w:rsidRPr="00157823">
              <w:rPr>
                <w:rFonts w:eastAsia="Dotum" w:cs="Arial"/>
                <w:sz w:val="18"/>
                <w:szCs w:val="18"/>
              </w:rPr>
              <w:t xml:space="preserve"> harmonizing the </w:t>
            </w:r>
            <w:r w:rsidRPr="00157823">
              <w:rPr>
                <w:rFonts w:eastAsia="Dotum" w:cs="Arial"/>
                <w:color w:val="4F6228"/>
                <w:sz w:val="18"/>
                <w:szCs w:val="18"/>
                <w:u w:val="single"/>
              </w:rPr>
              <w:t>policies for the security and use of data.</w:t>
            </w:r>
          </w:p>
          <w:p w14:paraId="218F5850"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identification of harmonization needs</w:t>
            </w:r>
            <w:r w:rsidRPr="00157823">
              <w:rPr>
                <w:rFonts w:eastAsia="Dotum" w:cs="Arial"/>
                <w:sz w:val="18"/>
                <w:szCs w:val="18"/>
              </w:rPr>
              <w:t xml:space="preserve"> for standards, formats and protocols.</w:t>
            </w:r>
          </w:p>
          <w:p w14:paraId="133BC3F7"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protocols, formats and data structure</w:t>
            </w:r>
            <w:r w:rsidRPr="00157823">
              <w:rPr>
                <w:rFonts w:eastAsia="Dotum" w:cs="Arial"/>
                <w:sz w:val="18"/>
                <w:szCs w:val="18"/>
              </w:rPr>
              <w:t xml:space="preserve"> that enable </w:t>
            </w:r>
            <w:r w:rsidRPr="00157823">
              <w:rPr>
                <w:rFonts w:eastAsia="Dotum" w:cs="Arial"/>
                <w:color w:val="4F6228"/>
                <w:sz w:val="18"/>
                <w:szCs w:val="18"/>
                <w:u w:val="single"/>
              </w:rPr>
              <w:t>shore based authorities to exchange information</w:t>
            </w:r>
            <w:r w:rsidRPr="00157823">
              <w:rPr>
                <w:rFonts w:eastAsia="Dotum" w:cs="Arial"/>
                <w:sz w:val="18"/>
                <w:szCs w:val="18"/>
              </w:rPr>
              <w:t xml:space="preserve"> with other authorized shore based users.</w:t>
            </w:r>
          </w:p>
          <w:p w14:paraId="76D99878"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No </w:t>
            </w:r>
            <w:r w:rsidRPr="00157823">
              <w:rPr>
                <w:rFonts w:eastAsia="Dotum" w:cs="Arial"/>
                <w:color w:val="4F6228"/>
                <w:sz w:val="18"/>
                <w:szCs w:val="18"/>
                <w:u w:val="single"/>
              </w:rPr>
              <w:t>standardized format for data exchange</w:t>
            </w:r>
            <w:r w:rsidRPr="00157823">
              <w:rPr>
                <w:rFonts w:eastAsia="Dotum" w:cs="Arial"/>
                <w:sz w:val="18"/>
                <w:szCs w:val="18"/>
              </w:rPr>
              <w:t xml:space="preserve"> between VTS </w:t>
            </w:r>
            <w:proofErr w:type="spellStart"/>
            <w:r w:rsidRPr="00157823">
              <w:rPr>
                <w:rFonts w:eastAsia="Dotum" w:cs="Arial"/>
                <w:sz w:val="18"/>
                <w:szCs w:val="18"/>
              </w:rPr>
              <w:t>centers</w:t>
            </w:r>
            <w:proofErr w:type="spellEnd"/>
            <w:r w:rsidRPr="00157823">
              <w:rPr>
                <w:rFonts w:eastAsia="Dotum" w:cs="Arial"/>
                <w:sz w:val="18"/>
                <w:szCs w:val="18"/>
              </w:rPr>
              <w:t xml:space="preserve"> and other e-</w:t>
            </w:r>
            <w:proofErr w:type="spellStart"/>
            <w:r w:rsidRPr="00157823">
              <w:rPr>
                <w:rFonts w:eastAsia="Dotum" w:cs="Arial"/>
                <w:sz w:val="18"/>
                <w:szCs w:val="18"/>
              </w:rPr>
              <w:t>Nav</w:t>
            </w:r>
            <w:proofErr w:type="spellEnd"/>
            <w:r w:rsidRPr="00157823">
              <w:rPr>
                <w:rFonts w:eastAsia="Dotum" w:cs="Arial"/>
                <w:sz w:val="18"/>
                <w:szCs w:val="18"/>
              </w:rPr>
              <w:t xml:space="preserve"> stakeholders.</w:t>
            </w:r>
          </w:p>
        </w:tc>
        <w:tc>
          <w:tcPr>
            <w:tcW w:w="3260" w:type="dxa"/>
          </w:tcPr>
          <w:p w14:paraId="14BB2736"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(211-Gte01-Ste01) </w:t>
            </w:r>
            <w:r w:rsidRPr="00157823">
              <w:rPr>
                <w:rFonts w:eastAsia="Dotum" w:cs="Arial"/>
                <w:color w:val="FF0000"/>
                <w:sz w:val="18"/>
                <w:szCs w:val="18"/>
                <w:u w:val="single"/>
              </w:rPr>
              <w:t>Develop the common maritime data structure</w:t>
            </w:r>
            <w:r w:rsidRPr="00157823">
              <w:rPr>
                <w:rFonts w:eastAsia="Dotum" w:cs="Arial"/>
                <w:sz w:val="18"/>
                <w:szCs w:val="18"/>
              </w:rPr>
              <w:t xml:space="preserve"> to manage all required information and data </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(211-Gte01-Ste02)</w:t>
            </w:r>
            <w:r w:rsidRPr="00157823">
              <w:rPr>
                <w:rFonts w:eastAsia="Dotum" w:cs="Arial"/>
                <w:sz w:val="18"/>
                <w:szCs w:val="18"/>
              </w:rPr>
              <w:t xml:space="preserve"> </w:t>
            </w:r>
            <w:r w:rsidRPr="00157823">
              <w:rPr>
                <w:rFonts w:eastAsia="Dotum" w:cs="Arial"/>
                <w:color w:val="FF0000"/>
                <w:sz w:val="18"/>
                <w:szCs w:val="18"/>
                <w:u w:val="single"/>
              </w:rPr>
              <w:t xml:space="preserve">Revise the software of </w:t>
            </w:r>
            <w:proofErr w:type="spellStart"/>
            <w:r w:rsidRPr="00157823">
              <w:rPr>
                <w:rFonts w:eastAsia="Dotum" w:cs="Arial"/>
                <w:color w:val="FF0000"/>
                <w:sz w:val="18"/>
                <w:szCs w:val="18"/>
                <w:u w:val="single"/>
              </w:rPr>
              <w:t>shorebased</w:t>
            </w:r>
            <w:proofErr w:type="spellEnd"/>
            <w:r w:rsidRPr="00157823">
              <w:rPr>
                <w:rFonts w:eastAsia="Dotum" w:cs="Arial"/>
                <w:color w:val="FF0000"/>
                <w:sz w:val="18"/>
                <w:szCs w:val="18"/>
                <w:u w:val="single"/>
              </w:rPr>
              <w:t xml:space="preserve"> system</w:t>
            </w:r>
            <w:r w:rsidRPr="00157823">
              <w:rPr>
                <w:rFonts w:eastAsia="Dotum" w:cs="Arial"/>
                <w:sz w:val="18"/>
                <w:szCs w:val="18"/>
              </w:rPr>
              <w:t xml:space="preserve"> in order to use the developed CMDS for their intended functions</w:t>
            </w:r>
          </w:p>
        </w:tc>
        <w:tc>
          <w:tcPr>
            <w:tcW w:w="3119" w:type="dxa"/>
            <w:shd w:val="clear" w:color="auto" w:fill="FFCCFF"/>
          </w:tcPr>
          <w:p w14:paraId="6ADC00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150F364A"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 xml:space="preserve">General purpose data exchange using ITU standard protocol </w:t>
            </w:r>
          </w:p>
          <w:p w14:paraId="03A266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8456634" w14:textId="77777777" w:rsidR="0083086C" w:rsidRPr="00E46709" w:rsidRDefault="0083086C" w:rsidP="00CE7E0A"/>
        </w:tc>
        <w:tc>
          <w:tcPr>
            <w:tcW w:w="2976" w:type="dxa"/>
            <w:shd w:val="clear" w:color="auto" w:fill="FFCCFF"/>
          </w:tcPr>
          <w:p w14:paraId="696E7BB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Traffic management</w:t>
            </w:r>
          </w:p>
          <w:p w14:paraId="4E8DA088"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2A5454F4"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004BDC6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7953F585" w14:textId="77777777" w:rsidR="0083086C" w:rsidRPr="00157823" w:rsidRDefault="0083086C" w:rsidP="00CE7E0A">
            <w:pPr>
              <w:rPr>
                <w:sz w:val="28"/>
                <w:szCs w:val="28"/>
              </w:rPr>
            </w:pPr>
          </w:p>
        </w:tc>
        <w:tc>
          <w:tcPr>
            <w:tcW w:w="709" w:type="dxa"/>
            <w:shd w:val="clear" w:color="auto" w:fill="99CCFF"/>
          </w:tcPr>
          <w:p w14:paraId="24FEEACD"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2828985" w14:textId="77777777" w:rsidR="0083086C" w:rsidRPr="00157823" w:rsidRDefault="0083086C" w:rsidP="00CE7E0A">
            <w:pPr>
              <w:rPr>
                <w:sz w:val="28"/>
                <w:szCs w:val="28"/>
              </w:rPr>
            </w:pPr>
            <w:r w:rsidRPr="00157823">
              <w:rPr>
                <w:sz w:val="28"/>
                <w:szCs w:val="28"/>
              </w:rPr>
              <w:t>X</w:t>
            </w:r>
          </w:p>
        </w:tc>
      </w:tr>
    </w:tbl>
    <w:p w14:paraId="45EE7F6E" w14:textId="77777777" w:rsidR="0083086C" w:rsidRDefault="0083086C" w:rsidP="00A264B6"/>
    <w:p w14:paraId="699B83F6" w14:textId="77777777" w:rsidR="0083086C" w:rsidRPr="00DE2312" w:rsidRDefault="0083086C" w:rsidP="00DE2312">
      <w:r>
        <w:br w:type="page"/>
      </w:r>
    </w:p>
    <w:p w14:paraId="0E226EE1" w14:textId="77777777" w:rsidR="0083086C" w:rsidRPr="00DE2312" w:rsidRDefault="0083086C" w:rsidP="00F41A27">
      <w:pPr>
        <w:pStyle w:val="AnnexTable"/>
        <w:numPr>
          <w:ilvl w:val="0"/>
          <w:numId w:val="38"/>
        </w:numPr>
      </w:pPr>
      <w:bookmarkStart w:id="90" w:name="_Toc194674030"/>
      <w:r w:rsidRPr="00DE2312">
        <w:lastRenderedPageBreak/>
        <w:t xml:space="preserve">Annex 1, Table 1 b) ii) </w:t>
      </w:r>
      <w:proofErr w:type="spellStart"/>
      <w:r w:rsidRPr="00DE2312">
        <w:t>Shorebased</w:t>
      </w:r>
      <w:proofErr w:type="spellEnd"/>
      <w:r w:rsidRPr="00DE2312">
        <w:t xml:space="preserve"> User – Effective and robust voice communication and data transfer</w:t>
      </w:r>
      <w:bookmarkEnd w:id="90"/>
    </w:p>
    <w:p w14:paraId="5A04608A" w14:textId="77777777" w:rsidR="0083086C" w:rsidRPr="00DE2312" w:rsidRDefault="0083086C" w:rsidP="00DE2312">
      <w:pPr>
        <w:pStyle w:val="BodyText"/>
      </w:pPr>
    </w:p>
    <w:p w14:paraId="74F86DD0" w14:textId="77777777" w:rsidR="0083086C" w:rsidRDefault="0083086C" w:rsidP="00A264B6">
      <w:r>
        <w:rPr>
          <w:rFonts w:eastAsia="Dotum" w:cs="Arial"/>
          <w:color w:val="C00000"/>
          <w:sz w:val="18"/>
          <w:szCs w:val="18"/>
        </w:rPr>
        <w:t>&lt;U09&gt;</w:t>
      </w:r>
      <w:r w:rsidRPr="002A2F5B">
        <w:rPr>
          <w:rFonts w:eastAsia="Dotum" w:cs="Arial"/>
          <w:color w:val="C00000"/>
          <w:sz w:val="18"/>
          <w:szCs w:val="18"/>
        </w:rPr>
        <w:t xml:space="preserve"> Effective and robust communication</w:t>
      </w:r>
      <w:r>
        <w:t xml:space="preserve"> </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08B5BD0" w14:textId="77777777">
        <w:trPr>
          <w:trHeight w:val="565"/>
          <w:tblHeader/>
        </w:trPr>
        <w:tc>
          <w:tcPr>
            <w:tcW w:w="534" w:type="dxa"/>
            <w:vMerge w:val="restart"/>
            <w:textDirection w:val="btLr"/>
            <w:vAlign w:val="center"/>
          </w:tcPr>
          <w:p w14:paraId="7999C30A"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1ADC47DA"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FBD3B5B"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99ADEA2"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55BDF1D"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085D2471" w14:textId="77777777">
        <w:trPr>
          <w:trHeight w:val="1126"/>
          <w:tblHeader/>
        </w:trPr>
        <w:tc>
          <w:tcPr>
            <w:tcW w:w="534" w:type="dxa"/>
            <w:vMerge/>
            <w:textDirection w:val="btLr"/>
            <w:vAlign w:val="center"/>
          </w:tcPr>
          <w:p w14:paraId="5D4E1334" w14:textId="77777777" w:rsidR="0083086C" w:rsidRPr="00157823" w:rsidRDefault="0083086C" w:rsidP="00157823">
            <w:pPr>
              <w:ind w:left="113" w:right="113"/>
              <w:jc w:val="center"/>
              <w:rPr>
                <w:rFonts w:cs="Arial"/>
                <w:color w:val="993300"/>
                <w:sz w:val="20"/>
                <w:szCs w:val="20"/>
              </w:rPr>
            </w:pPr>
          </w:p>
        </w:tc>
        <w:tc>
          <w:tcPr>
            <w:tcW w:w="2693" w:type="dxa"/>
            <w:vMerge/>
          </w:tcPr>
          <w:p w14:paraId="17438729" w14:textId="77777777" w:rsidR="0083086C" w:rsidRPr="00157823" w:rsidRDefault="0083086C" w:rsidP="00157823">
            <w:pPr>
              <w:jc w:val="center"/>
              <w:rPr>
                <w:rFonts w:cs="Arial"/>
              </w:rPr>
            </w:pPr>
          </w:p>
        </w:tc>
        <w:tc>
          <w:tcPr>
            <w:tcW w:w="3260" w:type="dxa"/>
            <w:vMerge/>
            <w:vAlign w:val="center"/>
          </w:tcPr>
          <w:p w14:paraId="14A4FE7F"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18C4165F"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359AF1E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43E4DDC"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53DB3D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B28D417"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4FB4814" w14:textId="77777777">
        <w:trPr>
          <w:trHeight w:val="1573"/>
        </w:trPr>
        <w:tc>
          <w:tcPr>
            <w:tcW w:w="534" w:type="dxa"/>
            <w:textDirection w:val="btLr"/>
            <w:vAlign w:val="center"/>
          </w:tcPr>
          <w:p w14:paraId="784BAB5C" w14:textId="77777777" w:rsidR="0083086C" w:rsidRDefault="0083086C" w:rsidP="00157823">
            <w:pPr>
              <w:jc w:val="center"/>
            </w:pPr>
            <w:r w:rsidRPr="00157823">
              <w:rPr>
                <w:rFonts w:eastAsia="Dotum" w:cs="Arial"/>
                <w:b/>
                <w:bCs/>
                <w:color w:val="C00000"/>
                <w:sz w:val="18"/>
                <w:szCs w:val="18"/>
              </w:rPr>
              <w:t>220-Gtr01</w:t>
            </w:r>
          </w:p>
        </w:tc>
        <w:tc>
          <w:tcPr>
            <w:tcW w:w="2693" w:type="dxa"/>
          </w:tcPr>
          <w:p w14:paraId="09F9DDF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51C5E63C" w14:textId="77777777" w:rsidR="0083086C" w:rsidRPr="00157823" w:rsidRDefault="0083086C" w:rsidP="00CE7E0A">
            <w:pPr>
              <w:rPr>
                <w:rFonts w:eastAsia="Dotum" w:cs="Arial"/>
                <w:sz w:val="18"/>
                <w:szCs w:val="18"/>
              </w:rPr>
            </w:pPr>
          </w:p>
          <w:p w14:paraId="301E75E6"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international </w:t>
            </w:r>
            <w:r w:rsidRPr="00157823">
              <w:rPr>
                <w:rFonts w:eastAsia="Dotum" w:cs="Arial"/>
                <w:color w:val="4F6228"/>
                <w:sz w:val="18"/>
                <w:szCs w:val="18"/>
                <w:u w:val="single"/>
              </w:rPr>
              <w:t>guidance on security of data and its sharing</w:t>
            </w:r>
          </w:p>
        </w:tc>
        <w:tc>
          <w:tcPr>
            <w:tcW w:w="3260" w:type="dxa"/>
          </w:tcPr>
          <w:p w14:paraId="1B9DB3D3" w14:textId="77777777" w:rsidR="0083086C" w:rsidRPr="00157823" w:rsidRDefault="0083086C" w:rsidP="00CE7E0A">
            <w:pPr>
              <w:rPr>
                <w:rFonts w:eastAsia="Dotum" w:cs="Arial"/>
                <w:sz w:val="18"/>
                <w:szCs w:val="18"/>
              </w:rPr>
            </w:pPr>
            <w:r w:rsidRPr="00157823">
              <w:rPr>
                <w:rFonts w:eastAsia="Dotum" w:cs="Arial"/>
                <w:b/>
                <w:bCs/>
                <w:color w:val="0070C0"/>
                <w:sz w:val="18"/>
                <w:szCs w:val="18"/>
              </w:rPr>
              <w:t xml:space="preserve">(220-Gtr01-Ste01) </w:t>
            </w:r>
            <w:r w:rsidRPr="00157823">
              <w:rPr>
                <w:rFonts w:eastAsia="Dotum" w:cs="Arial"/>
                <w:sz w:val="18"/>
                <w:szCs w:val="18"/>
              </w:rPr>
              <w:t xml:space="preserve">Issues may include, AIS data, single window, encryption </w:t>
            </w:r>
            <w:proofErr w:type="spellStart"/>
            <w:r w:rsidRPr="00157823">
              <w:rPr>
                <w:rFonts w:eastAsia="Dotum" w:cs="Arial"/>
                <w:sz w:val="18"/>
                <w:szCs w:val="18"/>
              </w:rPr>
              <w:t>etc</w:t>
            </w:r>
            <w:proofErr w:type="spellEnd"/>
            <w:r w:rsidRPr="00157823">
              <w:rPr>
                <w:rFonts w:eastAsia="Dotum" w:cs="Arial"/>
                <w:sz w:val="18"/>
                <w:szCs w:val="18"/>
              </w:rPr>
              <w:t xml:space="preserve">  </w:t>
            </w:r>
          </w:p>
          <w:p w14:paraId="0C087322" w14:textId="77777777" w:rsidR="0083086C" w:rsidRPr="00157823" w:rsidRDefault="0083086C" w:rsidP="00CE7E0A">
            <w:pPr>
              <w:rPr>
                <w:rFonts w:eastAsia="Dotum" w:cs="Arial"/>
                <w:sz w:val="18"/>
                <w:szCs w:val="18"/>
              </w:rPr>
            </w:pPr>
            <w:r w:rsidRPr="00157823">
              <w:rPr>
                <w:rFonts w:eastAsia="Dotum" w:cs="Arial"/>
                <w:sz w:val="18"/>
                <w:szCs w:val="18"/>
              </w:rPr>
              <w:t>(Security of data sharing)</w:t>
            </w:r>
          </w:p>
          <w:p w14:paraId="3B358BC9" w14:textId="77777777" w:rsidR="0083086C" w:rsidRPr="00157823" w:rsidRDefault="0083086C" w:rsidP="00CE7E0A">
            <w:pPr>
              <w:rPr>
                <w:rFonts w:eastAsia="Dotum" w:cs="Arial"/>
                <w:b/>
                <w:bCs/>
                <w:color w:val="0070C0"/>
                <w:sz w:val="18"/>
                <w:szCs w:val="18"/>
              </w:rPr>
            </w:pPr>
          </w:p>
        </w:tc>
        <w:tc>
          <w:tcPr>
            <w:tcW w:w="3119" w:type="dxa"/>
            <w:shd w:val="clear" w:color="auto" w:fill="FFCCFF"/>
          </w:tcPr>
          <w:p w14:paraId="10406CD9"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safety information</w:t>
            </w:r>
          </w:p>
          <w:p w14:paraId="129C779C"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Marine Security information</w:t>
            </w:r>
          </w:p>
          <w:p w14:paraId="17A546AF"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 communication using existing AIS protocol</w:t>
            </w:r>
          </w:p>
          <w:p w14:paraId="3A956517" w14:textId="77777777" w:rsidR="0083086C" w:rsidRPr="001A58C2" w:rsidRDefault="0083086C" w:rsidP="00AF1864">
            <w:pPr>
              <w:numPr>
                <w:ilvl w:val="0"/>
                <w:numId w:val="23"/>
              </w:numPr>
              <w:tabs>
                <w:tab w:val="clear" w:pos="720"/>
              </w:tabs>
              <w:ind w:left="317"/>
            </w:pPr>
            <w:r w:rsidRPr="00157823">
              <w:rPr>
                <w:rFonts w:cs="Arial"/>
                <w:i/>
                <w:sz w:val="20"/>
                <w:szCs w:val="20"/>
              </w:rPr>
              <w:t>General purpose data exchange using ITU standard protocol</w:t>
            </w:r>
          </w:p>
          <w:p w14:paraId="10540211"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1E0106F" w14:textId="77777777" w:rsidR="0083086C" w:rsidRPr="00E46709" w:rsidRDefault="0083086C" w:rsidP="00157823">
            <w:pPr>
              <w:ind w:left="360"/>
            </w:pPr>
          </w:p>
        </w:tc>
        <w:tc>
          <w:tcPr>
            <w:tcW w:w="2976" w:type="dxa"/>
            <w:shd w:val="clear" w:color="auto" w:fill="FFCCFF"/>
          </w:tcPr>
          <w:p w14:paraId="0BE32607"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High message payload</w:t>
            </w:r>
          </w:p>
          <w:p w14:paraId="24369AC3"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Ship-shore / shore-ship data exchange</w:t>
            </w:r>
          </w:p>
          <w:p w14:paraId="5DDBE87F" w14:textId="77777777" w:rsidR="0083086C" w:rsidRPr="00157823" w:rsidRDefault="0083086C" w:rsidP="00AF1864">
            <w:pPr>
              <w:numPr>
                <w:ilvl w:val="0"/>
                <w:numId w:val="23"/>
              </w:numPr>
              <w:tabs>
                <w:tab w:val="clear" w:pos="720"/>
              </w:tabs>
              <w:ind w:left="317"/>
              <w:rPr>
                <w:sz w:val="20"/>
                <w:szCs w:val="20"/>
              </w:rPr>
            </w:pPr>
            <w:r w:rsidRPr="00157823">
              <w:rPr>
                <w:rFonts w:cs="Arial"/>
                <w:i/>
                <w:sz w:val="20"/>
                <w:szCs w:val="20"/>
              </w:rPr>
              <w:t>VDL control (by Base Station)</w:t>
            </w:r>
          </w:p>
          <w:p w14:paraId="58732D89"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tcPr>
          <w:p w14:paraId="55A6B763" w14:textId="77777777" w:rsidR="0083086C" w:rsidRPr="00157823" w:rsidRDefault="0083086C" w:rsidP="00CE7E0A">
            <w:pPr>
              <w:rPr>
                <w:sz w:val="28"/>
                <w:szCs w:val="28"/>
              </w:rPr>
            </w:pPr>
          </w:p>
        </w:tc>
        <w:tc>
          <w:tcPr>
            <w:tcW w:w="709" w:type="dxa"/>
            <w:shd w:val="clear" w:color="auto" w:fill="99CCFF"/>
          </w:tcPr>
          <w:p w14:paraId="77D629E7" w14:textId="77777777" w:rsidR="0083086C" w:rsidRPr="00157823" w:rsidRDefault="0083086C" w:rsidP="00CE7E0A">
            <w:pPr>
              <w:rPr>
                <w:sz w:val="28"/>
                <w:szCs w:val="28"/>
              </w:rPr>
            </w:pPr>
            <w:r w:rsidRPr="00157823">
              <w:rPr>
                <w:sz w:val="28"/>
                <w:szCs w:val="28"/>
              </w:rPr>
              <w:t>X</w:t>
            </w:r>
          </w:p>
        </w:tc>
        <w:tc>
          <w:tcPr>
            <w:tcW w:w="709" w:type="dxa"/>
            <w:shd w:val="clear" w:color="auto" w:fill="99CCFF"/>
          </w:tcPr>
          <w:p w14:paraId="6E12740F" w14:textId="77777777" w:rsidR="0083086C" w:rsidRPr="00157823" w:rsidRDefault="0083086C" w:rsidP="00CE7E0A">
            <w:pPr>
              <w:rPr>
                <w:sz w:val="28"/>
                <w:szCs w:val="28"/>
              </w:rPr>
            </w:pPr>
            <w:r w:rsidRPr="00157823">
              <w:rPr>
                <w:sz w:val="28"/>
                <w:szCs w:val="28"/>
              </w:rPr>
              <w:t>X</w:t>
            </w:r>
          </w:p>
        </w:tc>
      </w:tr>
    </w:tbl>
    <w:p w14:paraId="4708FF02" w14:textId="77777777" w:rsidR="0083086C" w:rsidRDefault="0083086C" w:rsidP="00A264B6"/>
    <w:p w14:paraId="3F2BBE1A" w14:textId="77777777" w:rsidR="0083086C" w:rsidRDefault="0083086C" w:rsidP="00A264B6"/>
    <w:p w14:paraId="0C28C523" w14:textId="77777777" w:rsidR="0083086C" w:rsidRDefault="0083086C" w:rsidP="00A264B6"/>
    <w:p w14:paraId="131F9374" w14:textId="77777777" w:rsidR="0083086C" w:rsidRDefault="0083086C" w:rsidP="00A264B6"/>
    <w:p w14:paraId="3D688469" w14:textId="77777777" w:rsidR="0083086C" w:rsidRPr="00DE2312" w:rsidRDefault="0083086C" w:rsidP="00DE2312">
      <w:r>
        <w:br w:type="page"/>
      </w:r>
    </w:p>
    <w:p w14:paraId="6DAC7D9E" w14:textId="77777777" w:rsidR="0083086C" w:rsidRPr="00DE2312" w:rsidRDefault="0083086C" w:rsidP="00F41A27">
      <w:pPr>
        <w:pStyle w:val="AnnexTable"/>
        <w:numPr>
          <w:ilvl w:val="0"/>
          <w:numId w:val="39"/>
        </w:numPr>
      </w:pPr>
      <w:bookmarkStart w:id="91" w:name="_Toc194674031"/>
      <w:r w:rsidRPr="00DE2312">
        <w:lastRenderedPageBreak/>
        <w:t xml:space="preserve">Annex 1, Table 1 b) </w:t>
      </w:r>
      <w:r>
        <w:t>i</w:t>
      </w:r>
      <w:r w:rsidRPr="00DE2312">
        <w:t xml:space="preserve">ii) </w:t>
      </w:r>
      <w:proofErr w:type="spellStart"/>
      <w:r w:rsidRPr="00DE2312">
        <w:t>Shorebased</w:t>
      </w:r>
      <w:proofErr w:type="spellEnd"/>
      <w:r w:rsidRPr="00DE2312">
        <w:t xml:space="preserve"> User – </w:t>
      </w:r>
      <w:r>
        <w:t>Systems and equipment – presentation of information</w:t>
      </w:r>
      <w:bookmarkEnd w:id="91"/>
    </w:p>
    <w:p w14:paraId="0D5C0F90" w14:textId="77777777" w:rsidR="0083086C" w:rsidRPr="00DE2312" w:rsidRDefault="0083086C" w:rsidP="00DE2312">
      <w:pPr>
        <w:pStyle w:val="BodyText"/>
      </w:pPr>
    </w:p>
    <w:p w14:paraId="1FCDAFDA" w14:textId="77777777" w:rsidR="0083086C" w:rsidRDefault="0083086C" w:rsidP="00A264B6">
      <w:pPr>
        <w:rPr>
          <w:rFonts w:eastAsia="Dotum" w:cs="Arial"/>
          <w:color w:val="C00000"/>
          <w:sz w:val="18"/>
          <w:szCs w:val="18"/>
        </w:rPr>
      </w:pPr>
      <w:r>
        <w:rPr>
          <w:rFonts w:eastAsia="Dotum" w:cs="Arial"/>
          <w:color w:val="C00000"/>
          <w:sz w:val="18"/>
          <w:szCs w:val="18"/>
        </w:rPr>
        <w:t>&lt;U51&gt;</w:t>
      </w:r>
      <w:r w:rsidRPr="002A2F5B">
        <w:rPr>
          <w:rFonts w:eastAsia="Dotum" w:cs="Arial"/>
          <w:color w:val="C00000"/>
          <w:sz w:val="18"/>
          <w:szCs w:val="18"/>
        </w:rPr>
        <w:t xml:space="preserve"> Provision of information to vessels</w:t>
      </w:r>
    </w:p>
    <w:p w14:paraId="30DFFBF0" w14:textId="77777777" w:rsidR="0083086C" w:rsidRDefault="0083086C" w:rsidP="00A264B6">
      <w:pPr>
        <w:rPr>
          <w:rFonts w:eastAsia="Dotum" w:cs="Arial"/>
          <w:color w:val="C00000"/>
          <w:sz w:val="18"/>
          <w:szCs w:val="18"/>
        </w:rPr>
      </w:pPr>
      <w:r>
        <w:rPr>
          <w:rFonts w:eastAsia="Dotum" w:cs="Arial"/>
          <w:color w:val="C00000"/>
          <w:sz w:val="18"/>
          <w:szCs w:val="18"/>
        </w:rPr>
        <w:t>&lt;U53&gt;</w:t>
      </w:r>
      <w:r w:rsidRPr="002A2F5B">
        <w:rPr>
          <w:rFonts w:eastAsia="Dotum" w:cs="Arial"/>
          <w:color w:val="C00000"/>
          <w:sz w:val="18"/>
          <w:szCs w:val="18"/>
        </w:rPr>
        <w:t xml:space="preserve"> Management of information</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2843734" w14:textId="77777777">
        <w:trPr>
          <w:trHeight w:val="565"/>
          <w:tblHeader/>
        </w:trPr>
        <w:tc>
          <w:tcPr>
            <w:tcW w:w="534" w:type="dxa"/>
            <w:vMerge w:val="restart"/>
            <w:textDirection w:val="btLr"/>
            <w:vAlign w:val="center"/>
          </w:tcPr>
          <w:p w14:paraId="1BD0F371"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3A17F3F1"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3F63FBD"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58F811AC"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FCACF6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4AB4524B" w14:textId="77777777">
        <w:trPr>
          <w:trHeight w:val="1126"/>
          <w:tblHeader/>
        </w:trPr>
        <w:tc>
          <w:tcPr>
            <w:tcW w:w="534" w:type="dxa"/>
            <w:vMerge/>
            <w:textDirection w:val="btLr"/>
            <w:vAlign w:val="center"/>
          </w:tcPr>
          <w:p w14:paraId="05469EFC" w14:textId="77777777" w:rsidR="0083086C" w:rsidRPr="00157823" w:rsidRDefault="0083086C" w:rsidP="00157823">
            <w:pPr>
              <w:ind w:left="113" w:right="113"/>
              <w:jc w:val="center"/>
              <w:rPr>
                <w:rFonts w:cs="Arial"/>
                <w:color w:val="993300"/>
                <w:sz w:val="20"/>
                <w:szCs w:val="20"/>
              </w:rPr>
            </w:pPr>
          </w:p>
        </w:tc>
        <w:tc>
          <w:tcPr>
            <w:tcW w:w="2693" w:type="dxa"/>
            <w:vMerge/>
          </w:tcPr>
          <w:p w14:paraId="014DDBE7" w14:textId="77777777" w:rsidR="0083086C" w:rsidRPr="00157823" w:rsidRDefault="0083086C" w:rsidP="00157823">
            <w:pPr>
              <w:jc w:val="center"/>
              <w:rPr>
                <w:rFonts w:cs="Arial"/>
              </w:rPr>
            </w:pPr>
          </w:p>
        </w:tc>
        <w:tc>
          <w:tcPr>
            <w:tcW w:w="3260" w:type="dxa"/>
            <w:vMerge/>
            <w:vAlign w:val="center"/>
          </w:tcPr>
          <w:p w14:paraId="22F9E2CB"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677E5039"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73D8952D"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6DFC83F"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6211FE1D"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674E8795"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043B3E" w14:paraId="5D03F968" w14:textId="77777777">
        <w:trPr>
          <w:trHeight w:val="3924"/>
        </w:trPr>
        <w:tc>
          <w:tcPr>
            <w:tcW w:w="534" w:type="dxa"/>
            <w:textDirection w:val="btLr"/>
            <w:vAlign w:val="center"/>
          </w:tcPr>
          <w:p w14:paraId="02C5E80F" w14:textId="77777777" w:rsidR="0083086C" w:rsidRDefault="0083086C" w:rsidP="00157823">
            <w:pPr>
              <w:jc w:val="center"/>
            </w:pPr>
            <w:r w:rsidRPr="00157823">
              <w:rPr>
                <w:rFonts w:eastAsia="Dotum" w:cs="Arial"/>
                <w:b/>
                <w:bCs/>
                <w:color w:val="C00000"/>
                <w:sz w:val="18"/>
                <w:szCs w:val="18"/>
              </w:rPr>
              <w:t>235-Gte01</w:t>
            </w:r>
          </w:p>
        </w:tc>
        <w:tc>
          <w:tcPr>
            <w:tcW w:w="2693" w:type="dxa"/>
          </w:tcPr>
          <w:p w14:paraId="7D642E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:U51, U53</w:t>
            </w:r>
          </w:p>
          <w:p w14:paraId="075DFCFC" w14:textId="77777777" w:rsidR="0083086C" w:rsidRPr="00157823" w:rsidRDefault="0083086C" w:rsidP="00CE7E0A">
            <w:pPr>
              <w:rPr>
                <w:rFonts w:eastAsia="Dotum" w:cs="Arial"/>
                <w:sz w:val="18"/>
                <w:szCs w:val="18"/>
              </w:rPr>
            </w:pPr>
          </w:p>
          <w:p w14:paraId="3BBF0AF7" w14:textId="77777777" w:rsidR="0083086C" w:rsidRPr="00157823" w:rsidRDefault="0083086C" w:rsidP="00CE7E0A">
            <w:pPr>
              <w:rPr>
                <w:rFonts w:eastAsia="Dotum" w:cs="Arial"/>
                <w:sz w:val="18"/>
                <w:szCs w:val="18"/>
              </w:rPr>
            </w:pPr>
            <w:r w:rsidRPr="00157823">
              <w:rPr>
                <w:rFonts w:eastAsia="Dotum" w:cs="Arial"/>
                <w:sz w:val="18"/>
                <w:szCs w:val="18"/>
              </w:rPr>
              <w:t xml:space="preserve">Insufficient </w:t>
            </w:r>
            <w:r w:rsidRPr="00157823">
              <w:rPr>
                <w:rFonts w:eastAsia="Dotum" w:cs="Arial"/>
                <w:color w:val="4F6228"/>
                <w:sz w:val="18"/>
                <w:szCs w:val="18"/>
                <w:u w:val="single"/>
              </w:rPr>
              <w:t>delivery and presentation</w:t>
            </w:r>
            <w:r w:rsidRPr="00157823">
              <w:rPr>
                <w:rFonts w:eastAsia="Dotum" w:cs="Arial"/>
                <w:sz w:val="18"/>
                <w:szCs w:val="18"/>
              </w:rPr>
              <w:t xml:space="preserve"> of maritime information that </w:t>
            </w:r>
            <w:r w:rsidRPr="00157823">
              <w:rPr>
                <w:rFonts w:eastAsia="Dotum" w:cs="Arial"/>
                <w:color w:val="4F6228"/>
                <w:sz w:val="18"/>
                <w:szCs w:val="18"/>
                <w:u w:val="single"/>
              </w:rPr>
              <w:t>shore based authorities</w:t>
            </w:r>
            <w:r w:rsidRPr="00157823">
              <w:rPr>
                <w:rFonts w:eastAsia="Dotum" w:cs="Arial"/>
                <w:sz w:val="18"/>
                <w:szCs w:val="18"/>
              </w:rPr>
              <w:t xml:space="preserve"> are required </w:t>
            </w:r>
            <w:r w:rsidRPr="00157823">
              <w:rPr>
                <w:rFonts w:eastAsia="Dotum" w:cs="Arial"/>
                <w:color w:val="4F6228"/>
                <w:sz w:val="18"/>
                <w:szCs w:val="18"/>
                <w:u w:val="single"/>
              </w:rPr>
              <w:t>to provide to ships.</w:t>
            </w:r>
          </w:p>
          <w:p w14:paraId="2B148125"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There are no </w:t>
            </w:r>
            <w:r w:rsidRPr="00157823">
              <w:rPr>
                <w:rFonts w:eastAsia="Dotum" w:cs="Arial"/>
                <w:color w:val="4F6228"/>
                <w:sz w:val="18"/>
                <w:szCs w:val="18"/>
                <w:u w:val="single"/>
              </w:rPr>
              <w:t>standard data formats for on board capture and presentation</w:t>
            </w:r>
            <w:r w:rsidRPr="00157823">
              <w:rPr>
                <w:rFonts w:eastAsia="Dotum" w:cs="Arial"/>
                <w:sz w:val="18"/>
                <w:szCs w:val="18"/>
              </w:rPr>
              <w:t xml:space="preserve"> that cover the entire scope of </w:t>
            </w:r>
            <w:r w:rsidRPr="00157823">
              <w:rPr>
                <w:rFonts w:eastAsia="Dotum" w:cs="Arial"/>
                <w:color w:val="4F6228"/>
                <w:sz w:val="18"/>
                <w:szCs w:val="18"/>
                <w:u w:val="single"/>
              </w:rPr>
              <w:t>information provided by a VTS</w:t>
            </w:r>
            <w:r w:rsidRPr="00157823">
              <w:rPr>
                <w:rFonts w:eastAsia="Dotum" w:cs="Arial"/>
                <w:color w:val="4F6228"/>
                <w:sz w:val="18"/>
                <w:szCs w:val="18"/>
                <w:u w:val="single"/>
              </w:rPr>
              <w:br/>
            </w:r>
          </w:p>
        </w:tc>
        <w:tc>
          <w:tcPr>
            <w:tcW w:w="3260" w:type="dxa"/>
          </w:tcPr>
          <w:p w14:paraId="4CAB32FF"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(235-Gte01-Ste01) </w:t>
            </w:r>
            <w:r w:rsidRPr="00157823">
              <w:rPr>
                <w:rFonts w:eastAsia="Dotum" w:cs="Arial"/>
                <w:sz w:val="18"/>
                <w:szCs w:val="18"/>
              </w:rPr>
              <w:t>Both ship and shore systems will need to support the agreed common data structure and format for the exchange of e-navigation information.</w:t>
            </w:r>
          </w:p>
        </w:tc>
        <w:tc>
          <w:tcPr>
            <w:tcW w:w="3119" w:type="dxa"/>
            <w:shd w:val="clear" w:color="auto" w:fill="FFCCFF"/>
          </w:tcPr>
          <w:p w14:paraId="5ED03036"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73D65DB5"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01D5DDA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04A4C435"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4007E0C0"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0945F8C4"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5C652548"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2F54303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BC9BD5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1572726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29B962F"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05DD6ED5"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1AF1881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EFFBD3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40ACA68" w14:textId="77777777" w:rsidR="0083086C" w:rsidRPr="00157823" w:rsidRDefault="0083086C" w:rsidP="00157823">
            <w:pPr>
              <w:jc w:val="center"/>
              <w:rPr>
                <w:rFonts w:cs="Arial"/>
                <w:sz w:val="28"/>
                <w:szCs w:val="28"/>
              </w:rPr>
            </w:pPr>
          </w:p>
        </w:tc>
      </w:tr>
      <w:tr w:rsidR="0083086C" w:rsidRPr="00C319A2" w14:paraId="58338090" w14:textId="77777777">
        <w:trPr>
          <w:trHeight w:val="786"/>
        </w:trPr>
        <w:tc>
          <w:tcPr>
            <w:tcW w:w="534" w:type="dxa"/>
            <w:textDirection w:val="btLr"/>
            <w:vAlign w:val="center"/>
          </w:tcPr>
          <w:p w14:paraId="7C83EDE8" w14:textId="77777777" w:rsidR="0083086C" w:rsidRPr="00157823" w:rsidRDefault="0083086C" w:rsidP="00157823">
            <w:pPr>
              <w:jc w:val="center"/>
              <w:rPr>
                <w:rFonts w:eastAsia="Dotum" w:cs="Arial"/>
                <w:b/>
                <w:bCs/>
                <w:color w:val="C00000"/>
                <w:sz w:val="18"/>
                <w:szCs w:val="18"/>
              </w:rPr>
            </w:pPr>
          </w:p>
        </w:tc>
        <w:tc>
          <w:tcPr>
            <w:tcW w:w="2693" w:type="dxa"/>
          </w:tcPr>
          <w:p w14:paraId="6C4AE965" w14:textId="77777777" w:rsidR="0083086C" w:rsidRPr="00157823" w:rsidRDefault="0083086C" w:rsidP="0002177F">
            <w:pPr>
              <w:rPr>
                <w:rFonts w:eastAsia="Dotum" w:cs="Arial"/>
                <w:color w:val="C00000"/>
                <w:sz w:val="18"/>
                <w:szCs w:val="18"/>
              </w:rPr>
            </w:pPr>
          </w:p>
          <w:p w14:paraId="10E8BB4F"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xml:space="preserve">- CON’T- </w:t>
            </w:r>
          </w:p>
        </w:tc>
        <w:tc>
          <w:tcPr>
            <w:tcW w:w="3260" w:type="dxa"/>
          </w:tcPr>
          <w:p w14:paraId="4B6683AA" w14:textId="77777777" w:rsidR="0083086C" w:rsidRPr="00157823" w:rsidRDefault="0083086C" w:rsidP="0002177F">
            <w:pPr>
              <w:rPr>
                <w:rFonts w:eastAsia="Dotum" w:cs="Arial"/>
                <w:color w:val="C00000"/>
                <w:sz w:val="18"/>
                <w:szCs w:val="18"/>
              </w:rPr>
            </w:pPr>
          </w:p>
          <w:p w14:paraId="36D5F2EA" w14:textId="77777777" w:rsidR="0083086C" w:rsidRPr="00157823" w:rsidRDefault="0083086C" w:rsidP="0002177F">
            <w:pPr>
              <w:rPr>
                <w:rFonts w:eastAsia="Dotum" w:cs="Arial"/>
                <w:color w:val="C00000"/>
                <w:sz w:val="18"/>
                <w:szCs w:val="18"/>
              </w:rPr>
            </w:pPr>
            <w:r w:rsidRPr="00157823">
              <w:rPr>
                <w:rFonts w:eastAsia="Dotum" w:cs="Arial"/>
                <w:color w:val="C00000"/>
                <w:sz w:val="18"/>
                <w:szCs w:val="18"/>
              </w:rPr>
              <w:t>- CON’T -</w:t>
            </w:r>
          </w:p>
        </w:tc>
        <w:tc>
          <w:tcPr>
            <w:tcW w:w="3119" w:type="dxa"/>
            <w:shd w:val="clear" w:color="auto" w:fill="FFCCFF"/>
          </w:tcPr>
          <w:p w14:paraId="48D4D2E6"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27AB9DDE"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7DD41F18"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4DB9C69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6B038369" w14:textId="77777777" w:rsidR="0083086C"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data exchange using ITU </w:t>
            </w:r>
            <w:r w:rsidRPr="00157823">
              <w:rPr>
                <w:rFonts w:cs="Arial"/>
                <w:i/>
                <w:sz w:val="20"/>
                <w:szCs w:val="20"/>
              </w:rPr>
              <w:lastRenderedPageBreak/>
              <w:t>standard protocol</w:t>
            </w:r>
          </w:p>
          <w:p w14:paraId="00D55214" w14:textId="77777777" w:rsidR="0083086C" w:rsidRPr="00C37DDD" w:rsidRDefault="0083086C" w:rsidP="00C37DDD">
            <w:pPr>
              <w:ind w:left="-43"/>
              <w:rPr>
                <w:rFonts w:cs="Arial"/>
                <w:i/>
                <w:sz w:val="20"/>
                <w:szCs w:val="20"/>
              </w:rPr>
            </w:pPr>
          </w:p>
        </w:tc>
        <w:tc>
          <w:tcPr>
            <w:tcW w:w="2976" w:type="dxa"/>
            <w:shd w:val="clear" w:color="auto" w:fill="FFCCFF"/>
          </w:tcPr>
          <w:p w14:paraId="12BA71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lastRenderedPageBreak/>
              <w:t>Channel management</w:t>
            </w:r>
          </w:p>
          <w:p w14:paraId="159B6A5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064BF02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2A49B8A4"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693D35F1"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6C4B563F"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2138A26E" w14:textId="77777777" w:rsidR="0083086C" w:rsidRPr="00157823" w:rsidRDefault="0083086C" w:rsidP="00157823">
            <w:pPr>
              <w:jc w:val="center"/>
              <w:rPr>
                <w:rFonts w:cs="Arial"/>
                <w:sz w:val="28"/>
                <w:szCs w:val="28"/>
              </w:rPr>
            </w:pPr>
          </w:p>
        </w:tc>
        <w:tc>
          <w:tcPr>
            <w:tcW w:w="709" w:type="dxa"/>
            <w:shd w:val="clear" w:color="auto" w:fill="99CCFF"/>
            <w:vAlign w:val="center"/>
          </w:tcPr>
          <w:p w14:paraId="14BC0D09" w14:textId="77777777" w:rsidR="0083086C" w:rsidRPr="00157823" w:rsidRDefault="0083086C" w:rsidP="0002177F">
            <w:pPr>
              <w:jc w:val="center"/>
              <w:rPr>
                <w:rFonts w:cs="Arial"/>
                <w:sz w:val="28"/>
                <w:szCs w:val="28"/>
              </w:rPr>
            </w:pPr>
            <w:r w:rsidRPr="00157823">
              <w:rPr>
                <w:rFonts w:cs="Arial"/>
                <w:sz w:val="28"/>
                <w:szCs w:val="28"/>
              </w:rPr>
              <w:t>X</w:t>
            </w:r>
          </w:p>
        </w:tc>
        <w:tc>
          <w:tcPr>
            <w:tcW w:w="709" w:type="dxa"/>
            <w:shd w:val="clear" w:color="auto" w:fill="99CCFF"/>
            <w:vAlign w:val="center"/>
          </w:tcPr>
          <w:p w14:paraId="0D4CD928" w14:textId="77777777" w:rsidR="0083086C" w:rsidRPr="00157823" w:rsidRDefault="0083086C" w:rsidP="0002177F">
            <w:pPr>
              <w:jc w:val="center"/>
              <w:rPr>
                <w:rFonts w:cs="Arial"/>
                <w:sz w:val="28"/>
                <w:szCs w:val="28"/>
              </w:rPr>
            </w:pPr>
            <w:r w:rsidRPr="00157823">
              <w:rPr>
                <w:rFonts w:cs="Arial"/>
                <w:sz w:val="28"/>
                <w:szCs w:val="28"/>
              </w:rPr>
              <w:t>X</w:t>
            </w:r>
          </w:p>
        </w:tc>
      </w:tr>
      <w:tr w:rsidR="0083086C" w:rsidRPr="00C319A2" w14:paraId="5F8E3996" w14:textId="77777777">
        <w:trPr>
          <w:trHeight w:val="3316"/>
        </w:trPr>
        <w:tc>
          <w:tcPr>
            <w:tcW w:w="534" w:type="dxa"/>
            <w:textDirection w:val="btLr"/>
            <w:vAlign w:val="center"/>
          </w:tcPr>
          <w:p w14:paraId="4AD7F48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lastRenderedPageBreak/>
              <w:t>235-Gop01</w:t>
            </w:r>
          </w:p>
        </w:tc>
        <w:tc>
          <w:tcPr>
            <w:tcW w:w="2693" w:type="dxa"/>
          </w:tcPr>
          <w:p w14:paraId="59CC74D9"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U53</w:t>
            </w:r>
          </w:p>
          <w:p w14:paraId="13AB7D34" w14:textId="77777777" w:rsidR="0083086C" w:rsidRPr="00157823" w:rsidRDefault="0083086C" w:rsidP="00CE7E0A">
            <w:pPr>
              <w:rPr>
                <w:rFonts w:eastAsia="Dotum" w:cs="Arial"/>
                <w:sz w:val="18"/>
                <w:szCs w:val="18"/>
              </w:rPr>
            </w:pPr>
          </w:p>
          <w:p w14:paraId="34EEFB99"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Lack of </w:t>
            </w:r>
            <w:r w:rsidRPr="00157823">
              <w:rPr>
                <w:rFonts w:eastAsia="Dotum" w:cs="Arial"/>
                <w:color w:val="4F6228"/>
                <w:sz w:val="18"/>
                <w:szCs w:val="18"/>
                <w:u w:val="single"/>
              </w:rPr>
              <w:t>harmonized presentation of domain awareness</w:t>
            </w:r>
            <w:r w:rsidRPr="00157823">
              <w:rPr>
                <w:rFonts w:eastAsia="Dotum" w:cs="Arial"/>
                <w:sz w:val="18"/>
                <w:szCs w:val="18"/>
              </w:rPr>
              <w:t xml:space="preserve"> to improve situational awareness for allied and other support services.</w:t>
            </w:r>
          </w:p>
        </w:tc>
        <w:tc>
          <w:tcPr>
            <w:tcW w:w="3260" w:type="dxa"/>
          </w:tcPr>
          <w:p w14:paraId="4F36EFE7" w14:textId="77777777" w:rsidR="0083086C" w:rsidRPr="00157823" w:rsidRDefault="0083086C" w:rsidP="00CE7E0A">
            <w:pPr>
              <w:rPr>
                <w:rFonts w:eastAsia="Dotum" w:cs="Arial"/>
                <w:color w:val="4F6228"/>
                <w:u w:val="single"/>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(235-Gop01-Ste01) </w:t>
            </w:r>
            <w:r w:rsidRPr="00157823">
              <w:rPr>
                <w:rFonts w:eastAsia="Dotum" w:cs="Arial"/>
                <w:color w:val="FF0000"/>
                <w:sz w:val="18"/>
                <w:szCs w:val="18"/>
                <w:u w:val="single"/>
              </w:rPr>
              <w:t>Information structure or data format of domain awareness</w:t>
            </w:r>
            <w:r w:rsidRPr="00157823">
              <w:rPr>
                <w:rFonts w:eastAsia="Dotum" w:cs="Arial"/>
                <w:sz w:val="18"/>
                <w:szCs w:val="18"/>
              </w:rPr>
              <w:t xml:space="preserve"> should be defined and developed</w:t>
            </w:r>
          </w:p>
        </w:tc>
        <w:tc>
          <w:tcPr>
            <w:tcW w:w="3119" w:type="dxa"/>
            <w:shd w:val="clear" w:color="auto" w:fill="FFCCFF"/>
          </w:tcPr>
          <w:p w14:paraId="099E4A29"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Safety of navigation</w:t>
            </w:r>
          </w:p>
          <w:p w14:paraId="188FC730" w14:textId="77777777" w:rsidR="0083086C" w:rsidRPr="00157823" w:rsidRDefault="0083086C" w:rsidP="00AF1864">
            <w:pPr>
              <w:numPr>
                <w:ilvl w:val="0"/>
                <w:numId w:val="22"/>
              </w:numPr>
              <w:tabs>
                <w:tab w:val="clear" w:pos="720"/>
              </w:tabs>
              <w:spacing w:before="100" w:beforeAutospacing="1"/>
              <w:ind w:left="317"/>
              <w:rPr>
                <w:i/>
                <w:sz w:val="20"/>
                <w:szCs w:val="20"/>
              </w:rPr>
            </w:pPr>
            <w:r w:rsidRPr="00157823">
              <w:rPr>
                <w:i/>
                <w:sz w:val="20"/>
                <w:szCs w:val="20"/>
              </w:rPr>
              <w:t>Short safety related messages</w:t>
            </w:r>
          </w:p>
          <w:p w14:paraId="5ED92A11"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safety information</w:t>
            </w:r>
          </w:p>
          <w:p w14:paraId="4C2FBFC4" w14:textId="77777777" w:rsidR="0083086C" w:rsidRPr="00157823" w:rsidRDefault="0083086C" w:rsidP="00AF1864">
            <w:pPr>
              <w:numPr>
                <w:ilvl w:val="0"/>
                <w:numId w:val="22"/>
              </w:numPr>
              <w:tabs>
                <w:tab w:val="clear" w:pos="720"/>
              </w:tabs>
              <w:ind w:left="317"/>
              <w:rPr>
                <w:rFonts w:cs="Arial"/>
                <w:i/>
                <w:sz w:val="20"/>
                <w:szCs w:val="20"/>
              </w:rPr>
            </w:pPr>
            <w:r w:rsidRPr="00157823">
              <w:rPr>
                <w:rFonts w:cs="Arial"/>
                <w:i/>
                <w:sz w:val="20"/>
                <w:szCs w:val="20"/>
              </w:rPr>
              <w:t>Marine Security information</w:t>
            </w:r>
          </w:p>
          <w:p w14:paraId="5EDCAA21" w14:textId="77777777" w:rsidR="0083086C" w:rsidRPr="00157823" w:rsidRDefault="0083086C" w:rsidP="00AF1864">
            <w:pPr>
              <w:numPr>
                <w:ilvl w:val="0"/>
                <w:numId w:val="22"/>
              </w:numPr>
              <w:tabs>
                <w:tab w:val="clear" w:pos="720"/>
              </w:tabs>
              <w:spacing w:before="100" w:beforeAutospacing="1"/>
              <w:ind w:left="317"/>
              <w:rPr>
                <w:i/>
                <w:sz w:val="20"/>
                <w:szCs w:val="20"/>
              </w:rPr>
            </w:pPr>
          </w:p>
        </w:tc>
        <w:tc>
          <w:tcPr>
            <w:tcW w:w="2976" w:type="dxa"/>
            <w:shd w:val="clear" w:color="auto" w:fill="FFCCFF"/>
          </w:tcPr>
          <w:p w14:paraId="52778B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Ship to ship collision avoidance</w:t>
            </w:r>
          </w:p>
          <w:p w14:paraId="4F29F3F4"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1780C5F0"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42364A0D"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37C3A19A"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671B525B" w14:textId="77777777" w:rsidR="0083086C" w:rsidRPr="00157823" w:rsidRDefault="0083086C" w:rsidP="00AF1864">
            <w:pPr>
              <w:numPr>
                <w:ilvl w:val="0"/>
                <w:numId w:val="21"/>
              </w:numPr>
              <w:tabs>
                <w:tab w:val="clear" w:pos="720"/>
              </w:tabs>
              <w:ind w:left="317"/>
              <w:rPr>
                <w:i/>
                <w:sz w:val="20"/>
                <w:szCs w:val="20"/>
              </w:rPr>
            </w:pPr>
            <w:r w:rsidRPr="00157823">
              <w:rPr>
                <w:rFonts w:cs="Arial"/>
                <w:i/>
                <w:sz w:val="20"/>
                <w:szCs w:val="20"/>
              </w:rPr>
              <w:t>Future(possible) distress alerting</w:t>
            </w:r>
          </w:p>
          <w:p w14:paraId="1E335CDB"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VDL control (by Base Station)</w:t>
            </w:r>
          </w:p>
        </w:tc>
        <w:tc>
          <w:tcPr>
            <w:tcW w:w="527" w:type="dxa"/>
            <w:shd w:val="clear" w:color="auto" w:fill="FF99CC"/>
            <w:vAlign w:val="center"/>
          </w:tcPr>
          <w:p w14:paraId="337DF1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01A0376E"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7A7B1980" w14:textId="77777777" w:rsidR="0083086C" w:rsidRPr="00157823" w:rsidRDefault="0083086C" w:rsidP="00157823">
            <w:pPr>
              <w:jc w:val="center"/>
              <w:rPr>
                <w:rFonts w:cs="Arial"/>
                <w:sz w:val="28"/>
                <w:szCs w:val="28"/>
              </w:rPr>
            </w:pPr>
          </w:p>
        </w:tc>
      </w:tr>
      <w:tr w:rsidR="0083086C" w:rsidRPr="00C319A2" w14:paraId="3426EDA2" w14:textId="77777777">
        <w:trPr>
          <w:trHeight w:val="786"/>
        </w:trPr>
        <w:tc>
          <w:tcPr>
            <w:tcW w:w="534" w:type="dxa"/>
            <w:textDirection w:val="btLr"/>
            <w:vAlign w:val="center"/>
          </w:tcPr>
          <w:p w14:paraId="6E441F0F" w14:textId="77777777" w:rsidR="0083086C" w:rsidRPr="00157823" w:rsidRDefault="0083086C" w:rsidP="00157823">
            <w:pPr>
              <w:jc w:val="center"/>
              <w:rPr>
                <w:rFonts w:eastAsia="Dotum" w:cs="Arial"/>
                <w:b/>
                <w:bCs/>
                <w:color w:val="C00000"/>
                <w:sz w:val="18"/>
                <w:szCs w:val="18"/>
              </w:rPr>
            </w:pPr>
          </w:p>
        </w:tc>
        <w:tc>
          <w:tcPr>
            <w:tcW w:w="2693" w:type="dxa"/>
          </w:tcPr>
          <w:p w14:paraId="46686E0C" w14:textId="77777777" w:rsidR="0083086C" w:rsidRPr="00157823" w:rsidRDefault="0083086C" w:rsidP="00CE7E0A">
            <w:pPr>
              <w:rPr>
                <w:rFonts w:eastAsia="Dotum" w:cs="Arial"/>
                <w:color w:val="C00000"/>
                <w:sz w:val="18"/>
                <w:szCs w:val="18"/>
              </w:rPr>
            </w:pPr>
          </w:p>
        </w:tc>
        <w:tc>
          <w:tcPr>
            <w:tcW w:w="3260" w:type="dxa"/>
          </w:tcPr>
          <w:p w14:paraId="2F5295E8"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0E4DAD11"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 xml:space="preserve">General purpose information communication using existing AIS protocol </w:t>
            </w:r>
          </w:p>
          <w:p w14:paraId="54F5191A"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Maritime and inland distress and safety communications</w:t>
            </w:r>
          </w:p>
          <w:p w14:paraId="59D0CF90"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safety information</w:t>
            </w:r>
          </w:p>
          <w:p w14:paraId="3AB7AE57"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Marine Security information</w:t>
            </w:r>
          </w:p>
          <w:p w14:paraId="33A81014" w14:textId="77777777" w:rsidR="0083086C" w:rsidRPr="00157823" w:rsidRDefault="0083086C" w:rsidP="00C37DDD">
            <w:pPr>
              <w:numPr>
                <w:ilvl w:val="0"/>
                <w:numId w:val="22"/>
              </w:numPr>
              <w:tabs>
                <w:tab w:val="clear" w:pos="720"/>
              </w:tabs>
              <w:ind w:left="317"/>
              <w:rPr>
                <w:rFonts w:cs="Arial"/>
                <w:i/>
                <w:sz w:val="20"/>
                <w:szCs w:val="20"/>
              </w:rPr>
            </w:pPr>
            <w:r w:rsidRPr="00157823">
              <w:rPr>
                <w:rFonts w:cs="Arial"/>
                <w:i/>
                <w:sz w:val="20"/>
                <w:szCs w:val="20"/>
              </w:rPr>
              <w:t>General purpose data exchange using ITU standard protocol</w:t>
            </w:r>
          </w:p>
          <w:p w14:paraId="517DAC40" w14:textId="77777777" w:rsidR="0083086C" w:rsidRPr="00157823" w:rsidRDefault="0083086C" w:rsidP="00AF1864">
            <w:pPr>
              <w:numPr>
                <w:ilvl w:val="0"/>
                <w:numId w:val="22"/>
              </w:numPr>
              <w:tabs>
                <w:tab w:val="clear" w:pos="720"/>
              </w:tabs>
              <w:ind w:left="317"/>
              <w:rPr>
                <w:rFonts w:cs="Arial"/>
                <w:i/>
                <w:sz w:val="20"/>
                <w:szCs w:val="20"/>
              </w:rPr>
            </w:pPr>
          </w:p>
        </w:tc>
        <w:tc>
          <w:tcPr>
            <w:tcW w:w="2976" w:type="dxa"/>
            <w:shd w:val="clear" w:color="auto" w:fill="FFCCFF"/>
          </w:tcPr>
          <w:p w14:paraId="5D45FD0C"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Channel management</w:t>
            </w:r>
          </w:p>
          <w:p w14:paraId="6109A17B"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High message payload</w:t>
            </w:r>
          </w:p>
          <w:p w14:paraId="4984C9A5"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 xml:space="preserve">Area warnings and advice </w:t>
            </w:r>
          </w:p>
          <w:p w14:paraId="0638903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Meteorological and hydrological data</w:t>
            </w:r>
          </w:p>
          <w:p w14:paraId="43025112" w14:textId="77777777" w:rsidR="0083086C" w:rsidRPr="00157823" w:rsidRDefault="0083086C" w:rsidP="00C37DDD">
            <w:pPr>
              <w:numPr>
                <w:ilvl w:val="0"/>
                <w:numId w:val="21"/>
              </w:numPr>
              <w:tabs>
                <w:tab w:val="clear" w:pos="720"/>
              </w:tabs>
              <w:ind w:left="317"/>
              <w:rPr>
                <w:sz w:val="20"/>
                <w:szCs w:val="20"/>
              </w:rPr>
            </w:pPr>
            <w:r w:rsidRPr="00157823">
              <w:rPr>
                <w:rFonts w:cs="Arial"/>
                <w:i/>
                <w:sz w:val="20"/>
                <w:szCs w:val="20"/>
              </w:rPr>
              <w:t>Ship-shore / shore-ship data exchange</w:t>
            </w:r>
          </w:p>
          <w:p w14:paraId="4AED025E" w14:textId="77777777" w:rsidR="0083086C" w:rsidRPr="00157823" w:rsidRDefault="0083086C" w:rsidP="00C37DDD">
            <w:pPr>
              <w:numPr>
                <w:ilvl w:val="0"/>
                <w:numId w:val="21"/>
              </w:numPr>
              <w:tabs>
                <w:tab w:val="clear" w:pos="720"/>
              </w:tabs>
              <w:ind w:left="317"/>
              <w:rPr>
                <w:rFonts w:cs="Arial"/>
                <w:i/>
                <w:sz w:val="20"/>
                <w:szCs w:val="20"/>
              </w:rPr>
            </w:pPr>
            <w:r w:rsidRPr="00157823">
              <w:rPr>
                <w:rFonts w:cs="Arial"/>
                <w:i/>
                <w:sz w:val="20"/>
                <w:szCs w:val="20"/>
              </w:rPr>
              <w:t>Traffic management</w:t>
            </w:r>
          </w:p>
        </w:tc>
        <w:tc>
          <w:tcPr>
            <w:tcW w:w="527" w:type="dxa"/>
            <w:shd w:val="clear" w:color="auto" w:fill="FF99CC"/>
            <w:vAlign w:val="center"/>
          </w:tcPr>
          <w:p w14:paraId="0180C065" w14:textId="77777777" w:rsidR="0083086C" w:rsidRPr="00157823" w:rsidRDefault="0083086C" w:rsidP="00157823">
            <w:pPr>
              <w:jc w:val="center"/>
              <w:rPr>
                <w:rFonts w:cs="Arial"/>
                <w:sz w:val="28"/>
                <w:szCs w:val="28"/>
              </w:rPr>
            </w:pPr>
          </w:p>
        </w:tc>
        <w:tc>
          <w:tcPr>
            <w:tcW w:w="709" w:type="dxa"/>
            <w:shd w:val="clear" w:color="auto" w:fill="99CCFF"/>
            <w:vAlign w:val="center"/>
          </w:tcPr>
          <w:p w14:paraId="436199EA" w14:textId="77777777" w:rsidR="0083086C" w:rsidRPr="00157823" w:rsidRDefault="0083086C" w:rsidP="00157823">
            <w:pPr>
              <w:jc w:val="center"/>
              <w:rPr>
                <w:rFonts w:cs="Arial"/>
                <w:sz w:val="28"/>
                <w:szCs w:val="28"/>
              </w:rPr>
            </w:pPr>
            <w:r>
              <w:rPr>
                <w:rFonts w:cs="Arial"/>
                <w:sz w:val="28"/>
                <w:szCs w:val="28"/>
              </w:rPr>
              <w:t>X</w:t>
            </w:r>
          </w:p>
        </w:tc>
        <w:tc>
          <w:tcPr>
            <w:tcW w:w="709" w:type="dxa"/>
            <w:shd w:val="clear" w:color="auto" w:fill="99CCFF"/>
            <w:vAlign w:val="center"/>
          </w:tcPr>
          <w:p w14:paraId="125A7AD5" w14:textId="77777777" w:rsidR="0083086C" w:rsidRPr="00157823" w:rsidRDefault="0083086C" w:rsidP="00157823">
            <w:pPr>
              <w:jc w:val="center"/>
              <w:rPr>
                <w:rFonts w:cs="Arial"/>
                <w:sz w:val="28"/>
                <w:szCs w:val="28"/>
              </w:rPr>
            </w:pPr>
            <w:r>
              <w:rPr>
                <w:rFonts w:cs="Arial"/>
                <w:sz w:val="28"/>
                <w:szCs w:val="28"/>
              </w:rPr>
              <w:t>X</w:t>
            </w:r>
          </w:p>
        </w:tc>
      </w:tr>
    </w:tbl>
    <w:p w14:paraId="547738CA" w14:textId="77777777" w:rsidR="0083086C" w:rsidRDefault="0083086C" w:rsidP="00A264B6">
      <w:pPr>
        <w:rPr>
          <w:rFonts w:eastAsia="Dotum" w:cs="Arial"/>
          <w:color w:val="C00000"/>
          <w:sz w:val="18"/>
          <w:szCs w:val="18"/>
        </w:rPr>
      </w:pPr>
    </w:p>
    <w:p w14:paraId="7CCA8E85" w14:textId="77777777" w:rsidR="0083086C" w:rsidRDefault="0083086C" w:rsidP="00A264B6">
      <w:pPr>
        <w:rPr>
          <w:rFonts w:eastAsia="Dotum" w:cs="Arial"/>
          <w:color w:val="C00000"/>
          <w:sz w:val="18"/>
          <w:szCs w:val="18"/>
        </w:rPr>
      </w:pPr>
    </w:p>
    <w:p w14:paraId="01CA8F2A" w14:textId="77777777" w:rsidR="0083086C" w:rsidRDefault="0083086C" w:rsidP="00A264B6"/>
    <w:p w14:paraId="52E2E1B3" w14:textId="77777777" w:rsidR="0083086C" w:rsidRPr="00DE2312" w:rsidRDefault="0083086C" w:rsidP="00F41A27">
      <w:pPr>
        <w:pStyle w:val="AnnexTable"/>
        <w:numPr>
          <w:ilvl w:val="0"/>
          <w:numId w:val="40"/>
        </w:numPr>
      </w:pPr>
      <w:bookmarkStart w:id="92" w:name="_Toc194674032"/>
      <w:r w:rsidRPr="00DE2312">
        <w:t>Annex 1, Table 1 b) i</w:t>
      </w:r>
      <w:r>
        <w:t>v</w:t>
      </w:r>
      <w:r w:rsidRPr="00DE2312">
        <w:t xml:space="preserve">) </w:t>
      </w:r>
      <w:proofErr w:type="spellStart"/>
      <w:r w:rsidRPr="00DE2312">
        <w:t>Shorebased</w:t>
      </w:r>
      <w:proofErr w:type="spellEnd"/>
      <w:r w:rsidRPr="00DE2312">
        <w:t xml:space="preserve"> User – </w:t>
      </w:r>
      <w:r>
        <w:t>ship reporting</w:t>
      </w:r>
      <w:bookmarkEnd w:id="92"/>
    </w:p>
    <w:p w14:paraId="64F966A5" w14:textId="77777777" w:rsidR="0083086C" w:rsidRPr="00DE2312" w:rsidRDefault="0083086C" w:rsidP="00DE2312">
      <w:pPr>
        <w:pStyle w:val="BodyText"/>
      </w:pPr>
    </w:p>
    <w:p w14:paraId="4EE3B7E2" w14:textId="77777777" w:rsidR="0083086C" w:rsidRDefault="0083086C" w:rsidP="00A264B6">
      <w:pPr>
        <w:rPr>
          <w:rFonts w:eastAsia="Dotum" w:cs="Arial"/>
          <w:color w:val="C00000"/>
          <w:sz w:val="18"/>
          <w:szCs w:val="18"/>
        </w:rPr>
      </w:pPr>
      <w:r>
        <w:rPr>
          <w:rFonts w:eastAsia="Dotum" w:cs="Arial"/>
          <w:color w:val="C00000"/>
          <w:sz w:val="18"/>
          <w:szCs w:val="18"/>
        </w:rPr>
        <w:t>&lt;U50&gt;</w:t>
      </w:r>
      <w:r w:rsidRPr="002A2F5B">
        <w:rPr>
          <w:rFonts w:eastAsia="Dotum" w:cs="Arial"/>
          <w:color w:val="C00000"/>
          <w:sz w:val="18"/>
          <w:szCs w:val="18"/>
        </w:rPr>
        <w:t xml:space="preserve"> Collection of information</w:t>
      </w:r>
      <w:r w:rsidRPr="002A2F5B">
        <w:rPr>
          <w:rFonts w:eastAsia="Dotum" w:cs="Arial"/>
          <w:color w:val="C00000"/>
          <w:sz w:val="18"/>
          <w:szCs w:val="18"/>
        </w:rPr>
        <w:br/>
      </w:r>
      <w:r>
        <w:rPr>
          <w:rFonts w:eastAsia="Dotum" w:cs="Arial"/>
          <w:color w:val="C00000"/>
          <w:sz w:val="18"/>
          <w:szCs w:val="18"/>
        </w:rPr>
        <w:t>&lt;U53&gt;</w:t>
      </w:r>
      <w:r w:rsidRPr="002A2F5B">
        <w:rPr>
          <w:rFonts w:eastAsia="Dotum" w:cs="Arial"/>
          <w:color w:val="C00000"/>
          <w:sz w:val="18"/>
          <w:szCs w:val="18"/>
        </w:rPr>
        <w:t xml:space="preserve"> Management of information</w:t>
      </w:r>
      <w:r w:rsidRPr="002A2F5B">
        <w:rPr>
          <w:rFonts w:eastAsia="Dotum" w:cs="Arial"/>
          <w:color w:val="C00000"/>
          <w:sz w:val="18"/>
          <w:szCs w:val="18"/>
        </w:rPr>
        <w:br/>
      </w:r>
      <w:r>
        <w:rPr>
          <w:rFonts w:eastAsia="Dotum" w:cs="Arial"/>
          <w:color w:val="C00000"/>
          <w:sz w:val="18"/>
          <w:szCs w:val="18"/>
        </w:rPr>
        <w:t>&lt;U52&gt;</w:t>
      </w:r>
      <w:r w:rsidRPr="002A2F5B">
        <w:rPr>
          <w:rFonts w:eastAsia="Dotum" w:cs="Arial"/>
          <w:color w:val="C00000"/>
          <w:sz w:val="18"/>
          <w:szCs w:val="18"/>
        </w:rPr>
        <w:t xml:space="preserve"> Shore-to-shore information exchange</w:t>
      </w: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551C258" w14:textId="77777777">
        <w:trPr>
          <w:trHeight w:val="565"/>
          <w:tblHeader/>
        </w:trPr>
        <w:tc>
          <w:tcPr>
            <w:tcW w:w="534" w:type="dxa"/>
            <w:vMerge w:val="restart"/>
            <w:textDirection w:val="btLr"/>
            <w:vAlign w:val="center"/>
          </w:tcPr>
          <w:p w14:paraId="1112412E"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045B40A8"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3BCC1053"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1E9B08D6"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CAEB490"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785410A7" w14:textId="77777777">
        <w:trPr>
          <w:trHeight w:val="1126"/>
          <w:tblHeader/>
        </w:trPr>
        <w:tc>
          <w:tcPr>
            <w:tcW w:w="534" w:type="dxa"/>
            <w:vMerge/>
            <w:textDirection w:val="btLr"/>
            <w:vAlign w:val="center"/>
          </w:tcPr>
          <w:p w14:paraId="7C996F20" w14:textId="77777777" w:rsidR="0083086C" w:rsidRPr="00157823" w:rsidRDefault="0083086C" w:rsidP="00157823">
            <w:pPr>
              <w:ind w:left="113" w:right="113"/>
              <w:jc w:val="center"/>
              <w:rPr>
                <w:rFonts w:cs="Arial"/>
                <w:color w:val="993300"/>
                <w:sz w:val="20"/>
                <w:szCs w:val="20"/>
              </w:rPr>
            </w:pPr>
          </w:p>
        </w:tc>
        <w:tc>
          <w:tcPr>
            <w:tcW w:w="2693" w:type="dxa"/>
            <w:vMerge/>
          </w:tcPr>
          <w:p w14:paraId="25491191" w14:textId="77777777" w:rsidR="0083086C" w:rsidRPr="00157823" w:rsidRDefault="0083086C" w:rsidP="00157823">
            <w:pPr>
              <w:jc w:val="center"/>
              <w:rPr>
                <w:rFonts w:cs="Arial"/>
              </w:rPr>
            </w:pPr>
          </w:p>
        </w:tc>
        <w:tc>
          <w:tcPr>
            <w:tcW w:w="3260" w:type="dxa"/>
            <w:vMerge/>
            <w:vAlign w:val="center"/>
          </w:tcPr>
          <w:p w14:paraId="7F33B3B9"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D82CE6B"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E35D5C9"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12573DB0"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37E64F3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1979FFB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77B10253" w14:textId="77777777">
        <w:trPr>
          <w:trHeight w:val="1309"/>
        </w:trPr>
        <w:tc>
          <w:tcPr>
            <w:tcW w:w="534" w:type="dxa"/>
            <w:vMerge w:val="restart"/>
            <w:textDirection w:val="btLr"/>
            <w:vAlign w:val="center"/>
          </w:tcPr>
          <w:p w14:paraId="4C0FDC90" w14:textId="77777777" w:rsidR="0083086C" w:rsidRDefault="0083086C" w:rsidP="00157823">
            <w:pPr>
              <w:jc w:val="center"/>
            </w:pPr>
            <w:r w:rsidRPr="00157823">
              <w:rPr>
                <w:rFonts w:eastAsia="Dotum" w:cs="Arial"/>
                <w:b/>
                <w:bCs/>
                <w:color w:val="C00000"/>
                <w:sz w:val="18"/>
                <w:szCs w:val="18"/>
              </w:rPr>
              <w:t>240-Gop01</w:t>
            </w:r>
          </w:p>
        </w:tc>
        <w:tc>
          <w:tcPr>
            <w:tcW w:w="2693" w:type="dxa"/>
            <w:vMerge w:val="restart"/>
          </w:tcPr>
          <w:p w14:paraId="178D70EF"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:U53</w:t>
            </w:r>
          </w:p>
          <w:p w14:paraId="28323487" w14:textId="77777777" w:rsidR="0083086C" w:rsidRPr="00157823" w:rsidRDefault="0083086C" w:rsidP="00CE7E0A">
            <w:pPr>
              <w:rPr>
                <w:rFonts w:eastAsia="Dotum" w:cs="Arial"/>
                <w:i/>
                <w:iCs/>
                <w:color w:val="4F6228"/>
                <w:sz w:val="18"/>
                <w:szCs w:val="18"/>
                <w:u w:val="single"/>
              </w:rPr>
            </w:pPr>
          </w:p>
          <w:p w14:paraId="2915DF42" w14:textId="77777777" w:rsidR="0083086C" w:rsidRPr="00157823" w:rsidRDefault="0083086C" w:rsidP="00CE7E0A">
            <w:pPr>
              <w:rPr>
                <w:rFonts w:eastAsia="Dotum" w:cs="Arial"/>
                <w:b/>
                <w:bCs/>
                <w:color w:val="0070C0"/>
                <w:sz w:val="18"/>
                <w:szCs w:val="18"/>
              </w:rPr>
            </w:pPr>
            <w:r w:rsidRPr="00157823">
              <w:rPr>
                <w:rFonts w:eastAsia="Dotum" w:cs="Arial"/>
                <w:i/>
                <w:iCs/>
                <w:color w:val="4F6228"/>
                <w:sz w:val="18"/>
                <w:szCs w:val="18"/>
                <w:u w:val="single"/>
              </w:rPr>
              <w:t>Management of report</w:t>
            </w:r>
            <w:r w:rsidRPr="00157823">
              <w:rPr>
                <w:rFonts w:eastAsia="Dotum" w:cs="Arial"/>
                <w:i/>
                <w:iCs/>
                <w:sz w:val="18"/>
                <w:szCs w:val="18"/>
              </w:rPr>
              <w:t xml:space="preserve"> caused by</w:t>
            </w:r>
            <w:r w:rsidRPr="00157823">
              <w:rPr>
                <w:rFonts w:eastAsia="Dotum" w:cs="Arial"/>
                <w:sz w:val="18"/>
                <w:szCs w:val="18"/>
              </w:rPr>
              <w:t xml:space="preserve"> the needs to report, for safety, commercial and legislative reasons </w:t>
            </w:r>
            <w:r w:rsidRPr="00157823">
              <w:rPr>
                <w:rFonts w:eastAsia="Dotum" w:cs="Arial"/>
                <w:color w:val="4F6228"/>
                <w:sz w:val="18"/>
                <w:szCs w:val="18"/>
                <w:u w:val="single"/>
              </w:rPr>
              <w:t>require time and effort.</w:t>
            </w:r>
          </w:p>
        </w:tc>
        <w:tc>
          <w:tcPr>
            <w:tcW w:w="3260" w:type="dxa"/>
            <w:vMerge w:val="restart"/>
          </w:tcPr>
          <w:p w14:paraId="4722B401" w14:textId="77777777" w:rsidR="0083086C" w:rsidRPr="00157823" w:rsidRDefault="0083086C" w:rsidP="00CE7E0A">
            <w:pPr>
              <w:rPr>
                <w:rFonts w:eastAsia="Dotum" w:cs="Arial"/>
                <w:b/>
                <w:bCs/>
                <w:color w:val="0070C0"/>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(240-Gop01-Ste01) </w:t>
            </w:r>
            <w:r w:rsidRPr="00157823">
              <w:rPr>
                <w:rFonts w:eastAsia="Dotum" w:cs="Arial"/>
                <w:color w:val="FF0000"/>
                <w:sz w:val="18"/>
                <w:szCs w:val="18"/>
                <w:u w:val="single"/>
              </w:rPr>
              <w:t>Digital format for report</w:t>
            </w:r>
            <w:r w:rsidRPr="00157823">
              <w:rPr>
                <w:rFonts w:eastAsia="Dotum" w:cs="Arial"/>
                <w:sz w:val="18"/>
                <w:szCs w:val="18"/>
              </w:rPr>
              <w:t xml:space="preserve"> should be developed</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(240-Gop01-Ste02)</w:t>
            </w:r>
            <w:r w:rsidRPr="00157823">
              <w:rPr>
                <w:rFonts w:eastAsia="Dotum" w:cs="Arial"/>
                <w:sz w:val="18"/>
                <w:szCs w:val="18"/>
              </w:rPr>
              <w:t xml:space="preserve"> Management system in </w:t>
            </w:r>
            <w:r w:rsidRPr="00157823">
              <w:rPr>
                <w:rFonts w:eastAsia="Dotum" w:cs="Arial"/>
                <w:color w:val="FF0000"/>
                <w:sz w:val="18"/>
                <w:szCs w:val="18"/>
                <w:u w:val="single"/>
              </w:rPr>
              <w:t>S/W and H/W should be developed to handle various report</w:t>
            </w:r>
            <w:r w:rsidRPr="00157823">
              <w:rPr>
                <w:rFonts w:eastAsia="Dotum" w:cs="Arial"/>
                <w:sz w:val="18"/>
                <w:szCs w:val="18"/>
              </w:rPr>
              <w:t xml:space="preserve"> from ship in type of digital format</w:t>
            </w:r>
          </w:p>
        </w:tc>
        <w:tc>
          <w:tcPr>
            <w:tcW w:w="3119" w:type="dxa"/>
            <w:shd w:val="clear" w:color="auto" w:fill="FFCCFF"/>
          </w:tcPr>
          <w:p w14:paraId="196059B7"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information communication using existing AIS protocol</w:t>
            </w:r>
          </w:p>
          <w:p w14:paraId="205E82AC" w14:textId="77777777" w:rsidR="0083086C" w:rsidRPr="00E46709" w:rsidRDefault="0083086C" w:rsidP="00AF1864">
            <w:pPr>
              <w:numPr>
                <w:ilvl w:val="0"/>
                <w:numId w:val="23"/>
              </w:numPr>
              <w:tabs>
                <w:tab w:val="clear" w:pos="720"/>
              </w:tabs>
              <w:ind w:left="317"/>
            </w:pPr>
          </w:p>
        </w:tc>
        <w:tc>
          <w:tcPr>
            <w:tcW w:w="2976" w:type="dxa"/>
            <w:shd w:val="clear" w:color="auto" w:fill="FFCCFF"/>
          </w:tcPr>
          <w:p w14:paraId="64C7B502"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p>
          <w:p w14:paraId="5C77F43A"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Tracking of ships</w:t>
            </w:r>
          </w:p>
          <w:p w14:paraId="00E1417F"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p w14:paraId="5C9A523E" w14:textId="77777777" w:rsidR="0083086C" w:rsidRPr="00157823" w:rsidRDefault="0083086C" w:rsidP="00CE7E0A">
            <w:pPr>
              <w:rPr>
                <w:rFonts w:cs="Arial"/>
                <w:i/>
              </w:rPr>
            </w:pPr>
          </w:p>
        </w:tc>
        <w:tc>
          <w:tcPr>
            <w:tcW w:w="527" w:type="dxa"/>
            <w:shd w:val="clear" w:color="auto" w:fill="FF99CC"/>
            <w:vAlign w:val="center"/>
          </w:tcPr>
          <w:p w14:paraId="2751FBB4" w14:textId="77777777" w:rsidR="0083086C" w:rsidRPr="00157823" w:rsidRDefault="0083086C" w:rsidP="00CE7E0A">
            <w:pPr>
              <w:rPr>
                <w:rFonts w:cs="Arial"/>
                <w:sz w:val="28"/>
                <w:szCs w:val="28"/>
              </w:rPr>
            </w:pPr>
            <w:r w:rsidRPr="00157823">
              <w:rPr>
                <w:rFonts w:cs="Arial"/>
                <w:sz w:val="28"/>
                <w:szCs w:val="28"/>
              </w:rPr>
              <w:t>X</w:t>
            </w:r>
          </w:p>
        </w:tc>
        <w:tc>
          <w:tcPr>
            <w:tcW w:w="709" w:type="dxa"/>
            <w:shd w:val="clear" w:color="auto" w:fill="99CCFF"/>
            <w:vAlign w:val="center"/>
          </w:tcPr>
          <w:p w14:paraId="0F31EBE8" w14:textId="77777777" w:rsidR="0083086C" w:rsidRPr="00157823" w:rsidRDefault="0083086C" w:rsidP="00CE7E0A">
            <w:pPr>
              <w:rPr>
                <w:rFonts w:cs="Arial"/>
                <w:sz w:val="28"/>
                <w:szCs w:val="28"/>
              </w:rPr>
            </w:pPr>
          </w:p>
        </w:tc>
        <w:tc>
          <w:tcPr>
            <w:tcW w:w="709" w:type="dxa"/>
            <w:shd w:val="clear" w:color="auto" w:fill="99CCFF"/>
            <w:vAlign w:val="center"/>
          </w:tcPr>
          <w:p w14:paraId="0933C9A6" w14:textId="77777777" w:rsidR="0083086C" w:rsidRPr="00157823" w:rsidRDefault="0083086C" w:rsidP="00157823">
            <w:pPr>
              <w:jc w:val="center"/>
              <w:rPr>
                <w:rFonts w:cs="Arial"/>
                <w:sz w:val="28"/>
                <w:szCs w:val="28"/>
              </w:rPr>
            </w:pPr>
          </w:p>
          <w:p w14:paraId="22CB98C8" w14:textId="77777777" w:rsidR="0083086C" w:rsidRPr="00157823" w:rsidRDefault="0083086C" w:rsidP="00CE7E0A">
            <w:pPr>
              <w:rPr>
                <w:rFonts w:cs="Arial"/>
                <w:sz w:val="28"/>
                <w:szCs w:val="28"/>
              </w:rPr>
            </w:pPr>
          </w:p>
        </w:tc>
      </w:tr>
      <w:tr w:rsidR="0083086C" w:rsidRPr="00C319A2" w14:paraId="2E26F49B" w14:textId="77777777">
        <w:trPr>
          <w:trHeight w:val="1184"/>
        </w:trPr>
        <w:tc>
          <w:tcPr>
            <w:tcW w:w="534" w:type="dxa"/>
            <w:vMerge/>
            <w:textDirection w:val="btLr"/>
            <w:vAlign w:val="center"/>
          </w:tcPr>
          <w:p w14:paraId="5CB329E7" w14:textId="77777777" w:rsidR="0083086C" w:rsidRPr="00157823" w:rsidRDefault="0083086C" w:rsidP="00157823">
            <w:pPr>
              <w:jc w:val="center"/>
              <w:rPr>
                <w:rFonts w:eastAsia="Dotum" w:cs="Arial"/>
                <w:b/>
                <w:bCs/>
                <w:color w:val="C00000"/>
                <w:sz w:val="18"/>
                <w:szCs w:val="18"/>
              </w:rPr>
            </w:pPr>
          </w:p>
        </w:tc>
        <w:tc>
          <w:tcPr>
            <w:tcW w:w="2693" w:type="dxa"/>
            <w:vMerge/>
          </w:tcPr>
          <w:p w14:paraId="605B7794" w14:textId="77777777" w:rsidR="0083086C" w:rsidRPr="00157823" w:rsidRDefault="0083086C" w:rsidP="00CE7E0A">
            <w:pPr>
              <w:rPr>
                <w:rFonts w:eastAsia="Dotum" w:cs="Arial"/>
                <w:color w:val="C00000"/>
                <w:sz w:val="18"/>
                <w:szCs w:val="18"/>
              </w:rPr>
            </w:pPr>
          </w:p>
        </w:tc>
        <w:tc>
          <w:tcPr>
            <w:tcW w:w="3260" w:type="dxa"/>
            <w:vMerge/>
          </w:tcPr>
          <w:p w14:paraId="300761DA" w14:textId="77777777" w:rsidR="0083086C" w:rsidRPr="00157823" w:rsidRDefault="0083086C" w:rsidP="00CE7E0A">
            <w:pPr>
              <w:rPr>
                <w:rFonts w:ascii="Dotum" w:eastAsia="Dotum" w:hAnsi="Dotum" w:cs="Arial"/>
                <w:sz w:val="18"/>
                <w:szCs w:val="18"/>
              </w:rPr>
            </w:pPr>
          </w:p>
        </w:tc>
        <w:tc>
          <w:tcPr>
            <w:tcW w:w="3119" w:type="dxa"/>
            <w:shd w:val="clear" w:color="auto" w:fill="FFCCFF"/>
          </w:tcPr>
          <w:p w14:paraId="2641B00E"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410BC3FB"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7B6A452E" w14:textId="77777777" w:rsidR="0083086C" w:rsidRPr="00157823" w:rsidRDefault="0083086C" w:rsidP="00CE7E0A">
            <w:pPr>
              <w:rPr>
                <w:rFonts w:cs="Arial"/>
                <w:i/>
                <w:sz w:val="20"/>
                <w:szCs w:val="20"/>
              </w:rPr>
            </w:pPr>
          </w:p>
        </w:tc>
        <w:tc>
          <w:tcPr>
            <w:tcW w:w="2976" w:type="dxa"/>
            <w:shd w:val="clear" w:color="auto" w:fill="FFCCFF"/>
          </w:tcPr>
          <w:p w14:paraId="36ECDD1D" w14:textId="77777777" w:rsidR="0083086C" w:rsidRPr="00157823" w:rsidRDefault="0083086C" w:rsidP="00AF1864">
            <w:pPr>
              <w:numPr>
                <w:ilvl w:val="0"/>
                <w:numId w:val="21"/>
              </w:numPr>
              <w:tabs>
                <w:tab w:val="clear" w:pos="720"/>
              </w:tabs>
              <w:spacing w:before="100" w:beforeAutospacing="1"/>
              <w:ind w:left="317"/>
              <w:rPr>
                <w:rFonts w:cs="Arial"/>
                <w:i/>
                <w:sz w:val="20"/>
                <w:szCs w:val="20"/>
              </w:rPr>
            </w:pPr>
            <w:r w:rsidRPr="00157823">
              <w:rPr>
                <w:rFonts w:cs="Arial"/>
                <w:i/>
                <w:sz w:val="20"/>
                <w:szCs w:val="20"/>
              </w:rPr>
              <w:t xml:space="preserve">VTS </w:t>
            </w:r>
            <w:r w:rsidRPr="00157823">
              <w:rPr>
                <w:rFonts w:cs="Arial"/>
                <w:i/>
                <w:sz w:val="20"/>
                <w:szCs w:val="20"/>
              </w:rPr>
              <w:br/>
              <w:t>(fusion of primary and secondary VTS tasks)</w:t>
            </w:r>
          </w:p>
          <w:p w14:paraId="37EB6E7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Detection of vessels by coastal states beyond range of coastal AIS base stations</w:t>
            </w:r>
          </w:p>
        </w:tc>
        <w:tc>
          <w:tcPr>
            <w:tcW w:w="527" w:type="dxa"/>
            <w:shd w:val="clear" w:color="auto" w:fill="FF99CC"/>
            <w:vAlign w:val="center"/>
          </w:tcPr>
          <w:p w14:paraId="5DFA79CA" w14:textId="77777777" w:rsidR="0083086C" w:rsidRPr="00157823" w:rsidRDefault="0083086C" w:rsidP="00157823">
            <w:pPr>
              <w:jc w:val="center"/>
              <w:rPr>
                <w:rFonts w:cs="Arial"/>
                <w:sz w:val="28"/>
                <w:szCs w:val="28"/>
              </w:rPr>
            </w:pPr>
          </w:p>
        </w:tc>
        <w:tc>
          <w:tcPr>
            <w:tcW w:w="709" w:type="dxa"/>
            <w:shd w:val="clear" w:color="auto" w:fill="99CCFF"/>
            <w:vAlign w:val="center"/>
          </w:tcPr>
          <w:p w14:paraId="6D1F260D"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F03C199" w14:textId="77777777" w:rsidR="0083086C" w:rsidRPr="00157823" w:rsidRDefault="0083086C" w:rsidP="00157823">
            <w:pPr>
              <w:jc w:val="center"/>
              <w:rPr>
                <w:rFonts w:cs="Arial"/>
                <w:sz w:val="28"/>
                <w:szCs w:val="28"/>
              </w:rPr>
            </w:pPr>
            <w:r w:rsidRPr="00157823">
              <w:rPr>
                <w:rFonts w:cs="Arial"/>
                <w:sz w:val="28"/>
                <w:szCs w:val="28"/>
              </w:rPr>
              <w:t>X</w:t>
            </w:r>
          </w:p>
        </w:tc>
      </w:tr>
    </w:tbl>
    <w:p w14:paraId="2782B8F9" w14:textId="77777777" w:rsidR="0083086C" w:rsidRDefault="0083086C" w:rsidP="00A264B6">
      <w:pPr>
        <w:rPr>
          <w:rFonts w:eastAsia="Dotum" w:cs="Arial"/>
          <w:color w:val="C00000"/>
          <w:sz w:val="18"/>
          <w:szCs w:val="18"/>
        </w:rPr>
      </w:pPr>
    </w:p>
    <w:p w14:paraId="5CFEFA0D" w14:textId="77777777" w:rsidR="0083086C" w:rsidRDefault="0083086C" w:rsidP="00A264B6">
      <w:pPr>
        <w:rPr>
          <w:rFonts w:eastAsia="Dotum" w:cs="Arial"/>
          <w:color w:val="C00000"/>
          <w:sz w:val="18"/>
          <w:szCs w:val="18"/>
        </w:rPr>
      </w:pPr>
    </w:p>
    <w:p w14:paraId="3CCBBD82" w14:textId="77777777" w:rsidR="0083086C" w:rsidRDefault="0083086C" w:rsidP="00A264B6">
      <w:pPr>
        <w:rPr>
          <w:rFonts w:eastAsia="Dotum" w:cs="Arial"/>
          <w:color w:val="C00000"/>
          <w:sz w:val="18"/>
          <w:szCs w:val="18"/>
        </w:rPr>
      </w:pPr>
    </w:p>
    <w:p w14:paraId="6F31F692" w14:textId="77777777" w:rsidR="0083086C" w:rsidRPr="00DE2312" w:rsidRDefault="0083086C" w:rsidP="00DE2312">
      <w:r>
        <w:br w:type="page"/>
      </w:r>
    </w:p>
    <w:p w14:paraId="6ACD30C7" w14:textId="77777777" w:rsidR="0083086C" w:rsidRPr="00DE2312" w:rsidRDefault="0083086C" w:rsidP="00F41A27">
      <w:pPr>
        <w:pStyle w:val="AnnexTable"/>
        <w:numPr>
          <w:ilvl w:val="0"/>
          <w:numId w:val="41"/>
        </w:numPr>
      </w:pPr>
      <w:bookmarkStart w:id="93" w:name="_Toc194674033"/>
      <w:r w:rsidRPr="00DE2312">
        <w:lastRenderedPageBreak/>
        <w:t xml:space="preserve">Annex 1, Table 1 b) </w:t>
      </w:r>
      <w:r>
        <w:t>v</w:t>
      </w:r>
      <w:r w:rsidRPr="00DE2312">
        <w:t xml:space="preserve">) </w:t>
      </w:r>
      <w:proofErr w:type="spellStart"/>
      <w:r w:rsidRPr="00DE2312">
        <w:t>Shorebased</w:t>
      </w:r>
      <w:proofErr w:type="spellEnd"/>
      <w:r w:rsidRPr="00DE2312">
        <w:t xml:space="preserve"> User – </w:t>
      </w:r>
      <w:r>
        <w:t>Traffic Monitoring</w:t>
      </w:r>
      <w:bookmarkEnd w:id="93"/>
    </w:p>
    <w:p w14:paraId="5CD5384E" w14:textId="77777777" w:rsidR="0083086C" w:rsidRPr="00DE2312" w:rsidRDefault="0083086C" w:rsidP="00DE2312"/>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2531FA24" w14:textId="77777777">
        <w:tc>
          <w:tcPr>
            <w:tcW w:w="7087" w:type="dxa"/>
          </w:tcPr>
          <w:p w14:paraId="7ADDE57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&lt;U09&gt; Effective and robust communications</w:t>
            </w:r>
          </w:p>
          <w:p w14:paraId="2DB9245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&lt;U50&gt; Collection of information</w:t>
            </w:r>
          </w:p>
          <w:p w14:paraId="32B38E8C"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&lt;U51&gt; Provision of information to vessels</w:t>
            </w:r>
          </w:p>
          <w:p w14:paraId="2D705725" w14:textId="77777777" w:rsidR="0083086C" w:rsidRPr="00157823" w:rsidRDefault="0083086C" w:rsidP="00CE7E0A">
            <w:pPr>
              <w:rPr>
                <w:rFonts w:eastAsia="Dotum" w:cs="Arial"/>
                <w:color w:val="C00000"/>
                <w:sz w:val="18"/>
                <w:szCs w:val="18"/>
              </w:rPr>
            </w:pPr>
          </w:p>
        </w:tc>
        <w:tc>
          <w:tcPr>
            <w:tcW w:w="7338" w:type="dxa"/>
          </w:tcPr>
          <w:p w14:paraId="49CBE874"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&lt;U52&gt; Shore to shore information exchange</w:t>
            </w:r>
          </w:p>
          <w:p w14:paraId="2EA184F5"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&lt;U53&gt; Management of information</w:t>
            </w:r>
          </w:p>
          <w:p w14:paraId="0576642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&lt;U54&gt; Quality assurance, </w:t>
            </w:r>
          </w:p>
          <w:p w14:paraId="29EDDC8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&lt;U55&gt; Manage Incidents &amp; Emergency Management by a </w:t>
            </w:r>
            <w:proofErr w:type="spellStart"/>
            <w:r w:rsidRPr="00157823">
              <w:rPr>
                <w:rFonts w:eastAsia="Dotum" w:cs="Arial"/>
                <w:color w:val="C00000"/>
                <w:sz w:val="18"/>
                <w:szCs w:val="18"/>
              </w:rPr>
              <w:t>shorebased</w:t>
            </w:r>
            <w:proofErr w:type="spellEnd"/>
            <w:r w:rsidRPr="00157823">
              <w:rPr>
                <w:rFonts w:eastAsia="Dotum" w:cs="Arial"/>
                <w:color w:val="C00000"/>
                <w:sz w:val="18"/>
                <w:szCs w:val="18"/>
              </w:rPr>
              <w:t xml:space="preserve"> authority</w:t>
            </w:r>
          </w:p>
        </w:tc>
      </w:tr>
    </w:tbl>
    <w:p w14:paraId="0955FB6B"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CD32DE" w14:textId="77777777">
        <w:trPr>
          <w:trHeight w:val="565"/>
          <w:tblHeader/>
        </w:trPr>
        <w:tc>
          <w:tcPr>
            <w:tcW w:w="534" w:type="dxa"/>
            <w:vMerge w:val="restart"/>
            <w:textDirection w:val="btLr"/>
            <w:vAlign w:val="center"/>
          </w:tcPr>
          <w:p w14:paraId="429ADE29"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499DC4"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05363E00"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0CF538A8"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368B306A"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22E634CF" w14:textId="77777777">
        <w:trPr>
          <w:trHeight w:val="1126"/>
          <w:tblHeader/>
        </w:trPr>
        <w:tc>
          <w:tcPr>
            <w:tcW w:w="534" w:type="dxa"/>
            <w:vMerge/>
            <w:textDirection w:val="btLr"/>
            <w:vAlign w:val="center"/>
          </w:tcPr>
          <w:p w14:paraId="1F2538C1" w14:textId="77777777" w:rsidR="0083086C" w:rsidRPr="00157823" w:rsidRDefault="0083086C" w:rsidP="00157823">
            <w:pPr>
              <w:ind w:left="113" w:right="113"/>
              <w:jc w:val="center"/>
              <w:rPr>
                <w:rFonts w:cs="Arial"/>
                <w:color w:val="993300"/>
                <w:sz w:val="20"/>
                <w:szCs w:val="20"/>
              </w:rPr>
            </w:pPr>
          </w:p>
        </w:tc>
        <w:tc>
          <w:tcPr>
            <w:tcW w:w="2693" w:type="dxa"/>
            <w:vMerge/>
          </w:tcPr>
          <w:p w14:paraId="71FF103D" w14:textId="77777777" w:rsidR="0083086C" w:rsidRPr="00157823" w:rsidRDefault="0083086C" w:rsidP="00157823">
            <w:pPr>
              <w:jc w:val="center"/>
              <w:rPr>
                <w:rFonts w:cs="Arial"/>
              </w:rPr>
            </w:pPr>
          </w:p>
        </w:tc>
        <w:tc>
          <w:tcPr>
            <w:tcW w:w="3260" w:type="dxa"/>
            <w:vMerge/>
            <w:vAlign w:val="center"/>
          </w:tcPr>
          <w:p w14:paraId="611EE2FA"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F6838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2420FC2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2075646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529A1BF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7D2F83F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6FBD5939" w14:textId="77777777">
        <w:trPr>
          <w:trHeight w:val="1573"/>
        </w:trPr>
        <w:tc>
          <w:tcPr>
            <w:tcW w:w="534" w:type="dxa"/>
            <w:textDirection w:val="btLr"/>
            <w:vAlign w:val="center"/>
          </w:tcPr>
          <w:p w14:paraId="7484A4C4" w14:textId="77777777" w:rsidR="0083086C" w:rsidRDefault="0083086C" w:rsidP="00157823">
            <w:pPr>
              <w:jc w:val="center"/>
            </w:pPr>
            <w:r w:rsidRPr="00157823">
              <w:rPr>
                <w:rFonts w:eastAsia="Dotum" w:cs="Arial"/>
                <w:b/>
                <w:bCs/>
                <w:color w:val="C00000"/>
                <w:sz w:val="18"/>
                <w:szCs w:val="18"/>
              </w:rPr>
              <w:t>260-Gte06</w:t>
            </w:r>
          </w:p>
        </w:tc>
        <w:tc>
          <w:tcPr>
            <w:tcW w:w="2693" w:type="dxa"/>
          </w:tcPr>
          <w:p w14:paraId="1FB1DC8E"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U09</w:t>
            </w:r>
          </w:p>
          <w:p w14:paraId="0566F60D" w14:textId="77777777" w:rsidR="0083086C" w:rsidRPr="00157823" w:rsidRDefault="0083086C" w:rsidP="00CE7E0A">
            <w:pPr>
              <w:rPr>
                <w:rFonts w:eastAsia="Dotum" w:cs="Arial"/>
                <w:color w:val="4F6228"/>
                <w:sz w:val="18"/>
                <w:szCs w:val="18"/>
                <w:u w:val="single"/>
              </w:rPr>
            </w:pPr>
          </w:p>
          <w:p w14:paraId="59FA089E" w14:textId="77777777" w:rsidR="0083086C" w:rsidRPr="00157823" w:rsidRDefault="0083086C" w:rsidP="00CE7E0A">
            <w:pPr>
              <w:rPr>
                <w:rFonts w:eastAsia="Dotum" w:cs="Arial"/>
                <w:b/>
                <w:bCs/>
                <w:color w:val="0070C0"/>
                <w:sz w:val="18"/>
                <w:szCs w:val="18"/>
              </w:rPr>
            </w:pPr>
            <w:r w:rsidRPr="00157823">
              <w:rPr>
                <w:rFonts w:eastAsia="Dotum" w:cs="Arial"/>
                <w:color w:val="4F6228"/>
                <w:sz w:val="18"/>
                <w:szCs w:val="18"/>
                <w:u w:val="single"/>
              </w:rPr>
              <w:t>Bandwidth limitations</w:t>
            </w:r>
            <w:r w:rsidRPr="00157823">
              <w:rPr>
                <w:rFonts w:eastAsia="Dotum" w:cs="Arial"/>
                <w:sz w:val="18"/>
                <w:szCs w:val="18"/>
              </w:rPr>
              <w:t xml:space="preserve"> shore / ship. </w:t>
            </w:r>
            <w:r w:rsidRPr="00157823">
              <w:rPr>
                <w:rFonts w:eastAsia="Dotum" w:cs="Arial"/>
                <w:sz w:val="18"/>
                <w:szCs w:val="18"/>
              </w:rPr>
              <w:br/>
              <w:t xml:space="preserve">Shortage of </w:t>
            </w:r>
            <w:r w:rsidRPr="00157823">
              <w:rPr>
                <w:rFonts w:eastAsia="Dotum" w:cs="Arial"/>
                <w:color w:val="4F6228"/>
                <w:sz w:val="18"/>
                <w:szCs w:val="18"/>
                <w:u w:val="single"/>
              </w:rPr>
              <w:t>VHF marine frequencies</w:t>
            </w:r>
            <w:r w:rsidRPr="00157823">
              <w:rPr>
                <w:rFonts w:eastAsia="Dotum" w:cs="Arial"/>
                <w:sz w:val="18"/>
                <w:szCs w:val="18"/>
              </w:rPr>
              <w:t xml:space="preserve"> </w:t>
            </w:r>
            <w:r w:rsidRPr="00157823">
              <w:rPr>
                <w:rFonts w:eastAsia="Dotum" w:cs="Arial"/>
                <w:sz w:val="18"/>
                <w:szCs w:val="18"/>
              </w:rPr>
              <w:br/>
            </w:r>
            <w:r w:rsidRPr="00157823">
              <w:rPr>
                <w:rFonts w:eastAsia="Dotum" w:cs="Arial"/>
                <w:color w:val="4F6228"/>
                <w:sz w:val="18"/>
                <w:szCs w:val="18"/>
                <w:u w:val="single"/>
              </w:rPr>
              <w:t>INMARSAT C</w:t>
            </w:r>
            <w:r w:rsidRPr="00157823">
              <w:rPr>
                <w:rFonts w:eastAsia="Dotum" w:cs="Arial"/>
                <w:sz w:val="18"/>
                <w:szCs w:val="18"/>
              </w:rPr>
              <w:t xml:space="preserve"> is a </w:t>
            </w:r>
            <w:r w:rsidRPr="00157823">
              <w:rPr>
                <w:rFonts w:eastAsia="Dotum" w:cs="Arial"/>
                <w:color w:val="4F6228"/>
                <w:sz w:val="18"/>
                <w:szCs w:val="18"/>
                <w:u w:val="single"/>
              </w:rPr>
              <w:t>“store and forward”</w:t>
            </w:r>
            <w:r w:rsidRPr="00157823">
              <w:rPr>
                <w:rFonts w:eastAsia="Dotum" w:cs="Arial"/>
                <w:sz w:val="18"/>
                <w:szCs w:val="18"/>
              </w:rPr>
              <w:t xml:space="preserve"> system. Speed of data exchange and capacity varies.</w:t>
            </w:r>
            <w:r w:rsidRPr="00157823">
              <w:rPr>
                <w:rFonts w:eastAsia="Dotum" w:cs="Arial"/>
                <w:sz w:val="18"/>
                <w:szCs w:val="18"/>
              </w:rPr>
              <w:br/>
              <w:t xml:space="preserve">There can be </w:t>
            </w:r>
            <w:r w:rsidRPr="00157823">
              <w:rPr>
                <w:rFonts w:eastAsia="Dotum" w:cs="Arial"/>
                <w:color w:val="4F6228"/>
                <w:sz w:val="18"/>
                <w:szCs w:val="18"/>
                <w:u w:val="single"/>
              </w:rPr>
              <w:t>unintended interference</w:t>
            </w:r>
            <w:r w:rsidRPr="00157823">
              <w:rPr>
                <w:rFonts w:eastAsia="Dotum" w:cs="Arial"/>
                <w:sz w:val="18"/>
                <w:szCs w:val="18"/>
              </w:rPr>
              <w:t xml:space="preserve"> between ship transmissions (e.g. AIS) and shore based infrastructure.</w:t>
            </w:r>
          </w:p>
        </w:tc>
        <w:tc>
          <w:tcPr>
            <w:tcW w:w="3260" w:type="dxa"/>
          </w:tcPr>
          <w:p w14:paraId="68298291"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(260-Gte06-Ste01) </w:t>
            </w:r>
            <w:r w:rsidRPr="00157823">
              <w:rPr>
                <w:rFonts w:eastAsia="Dotum" w:cs="Arial"/>
                <w:sz w:val="18"/>
                <w:szCs w:val="18"/>
              </w:rPr>
              <w:t xml:space="preserve">Evaluate new technologies (e.g. </w:t>
            </w:r>
            <w:proofErr w:type="spellStart"/>
            <w:r w:rsidRPr="00157823">
              <w:rPr>
                <w:rFonts w:eastAsia="Dotum" w:cs="Arial"/>
                <w:sz w:val="18"/>
                <w:szCs w:val="18"/>
              </w:rPr>
              <w:t>WiMAX</w:t>
            </w:r>
            <w:proofErr w:type="spellEnd"/>
            <w:r w:rsidRPr="00157823">
              <w:rPr>
                <w:rFonts w:eastAsia="Dotum" w:cs="Arial"/>
                <w:sz w:val="18"/>
                <w:szCs w:val="18"/>
              </w:rPr>
              <w:t>, Voice over IP) to meet ship/shore operational requirements</w:t>
            </w:r>
          </w:p>
        </w:tc>
        <w:tc>
          <w:tcPr>
            <w:tcW w:w="3119" w:type="dxa"/>
            <w:shd w:val="clear" w:color="auto" w:fill="FFCCFF"/>
          </w:tcPr>
          <w:p w14:paraId="1B82E77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7F6A490"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General purpose data exchange using ITU standard protocol</w:t>
            </w:r>
          </w:p>
          <w:p w14:paraId="1C13E41C" w14:textId="77777777" w:rsidR="0083086C" w:rsidRPr="00E46709" w:rsidRDefault="0083086C" w:rsidP="00CE7E0A">
            <w:r w:rsidRPr="00157823">
              <w:rPr>
                <w:rFonts w:cs="Arial"/>
                <w:i/>
                <w:sz w:val="20"/>
                <w:szCs w:val="20"/>
              </w:rPr>
              <w:t>(bandwidth capacity as per outcomes of WRC 2012)</w:t>
            </w:r>
          </w:p>
        </w:tc>
        <w:tc>
          <w:tcPr>
            <w:tcW w:w="2976" w:type="dxa"/>
            <w:shd w:val="clear" w:color="auto" w:fill="FFCCFF"/>
          </w:tcPr>
          <w:p w14:paraId="4222B7B3"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8EE2A57"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w:t>
            </w:r>
          </w:p>
          <w:p w14:paraId="73DB1D0D"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37F66692" w14:textId="77777777" w:rsidR="0083086C" w:rsidRPr="00157823" w:rsidRDefault="0083086C" w:rsidP="00157823">
            <w:pPr>
              <w:jc w:val="center"/>
              <w:rPr>
                <w:rFonts w:cs="Arial"/>
                <w:sz w:val="28"/>
                <w:szCs w:val="28"/>
              </w:rPr>
            </w:pPr>
          </w:p>
        </w:tc>
        <w:tc>
          <w:tcPr>
            <w:tcW w:w="709" w:type="dxa"/>
            <w:shd w:val="clear" w:color="auto" w:fill="99CCFF"/>
            <w:vAlign w:val="center"/>
          </w:tcPr>
          <w:p w14:paraId="02C9C9C8" w14:textId="77777777" w:rsidR="0083086C" w:rsidRPr="00157823" w:rsidRDefault="0083086C" w:rsidP="00157823">
            <w:pPr>
              <w:jc w:val="center"/>
              <w:rPr>
                <w:rFonts w:cs="Arial"/>
                <w:sz w:val="28"/>
                <w:szCs w:val="28"/>
              </w:rPr>
            </w:pPr>
          </w:p>
        </w:tc>
        <w:tc>
          <w:tcPr>
            <w:tcW w:w="709" w:type="dxa"/>
            <w:shd w:val="clear" w:color="auto" w:fill="99CCFF"/>
            <w:vAlign w:val="center"/>
          </w:tcPr>
          <w:p w14:paraId="124EAFDC" w14:textId="77777777" w:rsidR="0083086C" w:rsidRPr="00157823" w:rsidRDefault="0083086C" w:rsidP="00157823">
            <w:pPr>
              <w:jc w:val="center"/>
              <w:rPr>
                <w:rFonts w:cs="Arial"/>
                <w:sz w:val="28"/>
                <w:szCs w:val="28"/>
              </w:rPr>
            </w:pPr>
            <w:r w:rsidRPr="00157823">
              <w:rPr>
                <w:rFonts w:cs="Arial"/>
                <w:sz w:val="28"/>
                <w:szCs w:val="28"/>
              </w:rPr>
              <w:t>X</w:t>
            </w:r>
          </w:p>
        </w:tc>
      </w:tr>
    </w:tbl>
    <w:p w14:paraId="4E14C96E" w14:textId="77777777" w:rsidR="0083086C" w:rsidRDefault="0083086C" w:rsidP="00A264B6"/>
    <w:p w14:paraId="0E806631" w14:textId="77777777" w:rsidR="0083086C" w:rsidRDefault="0083086C" w:rsidP="00A264B6"/>
    <w:p w14:paraId="6EDD287C" w14:textId="77777777" w:rsidR="0083086C" w:rsidRPr="00DE2312" w:rsidRDefault="0083086C" w:rsidP="00DE2312">
      <w:r>
        <w:br w:type="page"/>
      </w:r>
    </w:p>
    <w:p w14:paraId="35671036" w14:textId="77777777" w:rsidR="0083086C" w:rsidRPr="00DE2312" w:rsidRDefault="0083086C" w:rsidP="00F41A27">
      <w:pPr>
        <w:pStyle w:val="AnnexTable"/>
        <w:numPr>
          <w:ilvl w:val="0"/>
          <w:numId w:val="42"/>
        </w:numPr>
      </w:pPr>
      <w:bookmarkStart w:id="94" w:name="_Toc194674034"/>
      <w:r w:rsidRPr="00DE2312">
        <w:lastRenderedPageBreak/>
        <w:t>Annex 1, Table 1</w:t>
      </w:r>
      <w:r>
        <w:t xml:space="preserve"> c</w:t>
      </w:r>
      <w:r w:rsidRPr="00DE2312">
        <w:t xml:space="preserve">) </w:t>
      </w:r>
      <w:proofErr w:type="spellStart"/>
      <w:r w:rsidRPr="00DE2312">
        <w:t>i</w:t>
      </w:r>
      <w:proofErr w:type="spellEnd"/>
      <w:r w:rsidRPr="00DE2312">
        <w:t xml:space="preserve">) </w:t>
      </w:r>
      <w:r>
        <w:t>Search and Rescue User – Information Management</w:t>
      </w:r>
      <w:bookmarkEnd w:id="94"/>
    </w:p>
    <w:p w14:paraId="4DE5C880" w14:textId="77777777" w:rsidR="0083086C" w:rsidRPr="00DE2312" w:rsidRDefault="0083086C" w:rsidP="00DE2312">
      <w:pPr>
        <w:pStyle w:val="BodyText"/>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8"/>
        <w:gridCol w:w="7229"/>
      </w:tblGrid>
      <w:tr w:rsidR="0083086C" w14:paraId="0E643C04" w14:textId="77777777">
        <w:tc>
          <w:tcPr>
            <w:tcW w:w="7338" w:type="dxa"/>
          </w:tcPr>
          <w:p w14:paraId="0349AB06"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&lt;U80&gt;Access to relevant information contained within the e-navigation domain for SAR activities </w:t>
            </w:r>
          </w:p>
          <w:p w14:paraId="3C32B476" w14:textId="77777777" w:rsidR="0083086C" w:rsidRPr="00157823" w:rsidRDefault="0083086C" w:rsidP="00D56CD5">
            <w:pPr>
              <w:ind w:leftChars="295" w:left="649"/>
              <w:rPr>
                <w:rFonts w:eastAsia="Dotum" w:cs="Arial"/>
                <w:color w:val="C00000"/>
                <w:sz w:val="18"/>
                <w:szCs w:val="18"/>
              </w:rPr>
            </w:pPr>
            <w:r w:rsidRPr="00157823">
              <w:rPr>
                <w:rFonts w:eastAsia="Dotum" w:cs="Arial"/>
                <w:color w:val="C00000"/>
                <w:sz w:val="18"/>
                <w:szCs w:val="18"/>
              </w:rPr>
              <w:t xml:space="preserve">(Ex.1 passenger/crew list;, </w:t>
            </w:r>
          </w:p>
          <w:p w14:paraId="0041DDF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.2  passenger tracking systems data; </w:t>
            </w:r>
          </w:p>
          <w:p w14:paraId="79EC7DE7"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.3  hazardous cargo; </w:t>
            </w:r>
          </w:p>
          <w:p w14:paraId="00A703D4"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.4  evacuation plans; </w:t>
            </w:r>
          </w:p>
          <w:p w14:paraId="224A9616" w14:textId="77777777" w:rsidR="0083086C" w:rsidRPr="00157823" w:rsidRDefault="0083086C" w:rsidP="000F371C">
            <w:pPr>
              <w:ind w:firstLineChars="500" w:firstLine="900"/>
              <w:rPr>
                <w:rFonts w:eastAsia="Dotum" w:cs="Arial"/>
                <w:color w:val="C00000"/>
                <w:sz w:val="18"/>
                <w:szCs w:val="18"/>
              </w:rPr>
            </w:pPr>
          </w:p>
        </w:tc>
        <w:tc>
          <w:tcPr>
            <w:tcW w:w="7229" w:type="dxa"/>
          </w:tcPr>
          <w:p w14:paraId="226C9B11"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.5  ships plans; </w:t>
            </w:r>
          </w:p>
          <w:p w14:paraId="3B85AEAF"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.6  number of lifeboats/</w:t>
            </w:r>
            <w:proofErr w:type="spellStart"/>
            <w:r w:rsidRPr="00157823">
              <w:rPr>
                <w:rFonts w:eastAsia="Dotum" w:cs="Arial"/>
                <w:color w:val="C00000"/>
                <w:sz w:val="18"/>
                <w:szCs w:val="18"/>
              </w:rPr>
              <w:t>liferafts</w:t>
            </w:r>
            <w:proofErr w:type="spellEnd"/>
            <w:r w:rsidRPr="00157823">
              <w:rPr>
                <w:rFonts w:eastAsia="Dotum" w:cs="Arial"/>
                <w:color w:val="C00000"/>
                <w:sz w:val="18"/>
                <w:szCs w:val="18"/>
              </w:rPr>
              <w:t xml:space="preserve">/life saving appliances (Survival suits); </w:t>
            </w:r>
          </w:p>
          <w:p w14:paraId="128B470E"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.7  EPIRB/SART and AIS/SART data </w:t>
            </w:r>
          </w:p>
          <w:p w14:paraId="0431AD38"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 xml:space="preserve">.8  SAR- co-operation plan data for passenger ships; and </w:t>
            </w:r>
          </w:p>
          <w:p w14:paraId="00CEFB9D" w14:textId="77777777" w:rsidR="0083086C" w:rsidRPr="00157823" w:rsidRDefault="0083086C" w:rsidP="000F371C">
            <w:pPr>
              <w:ind w:firstLineChars="500" w:firstLine="900"/>
              <w:rPr>
                <w:rFonts w:eastAsia="Dotum" w:cs="Arial"/>
                <w:color w:val="C00000"/>
                <w:sz w:val="18"/>
                <w:szCs w:val="18"/>
              </w:rPr>
            </w:pPr>
            <w:r w:rsidRPr="00157823">
              <w:rPr>
                <w:rFonts w:eastAsia="Dotum" w:cs="Arial"/>
                <w:color w:val="C00000"/>
                <w:sz w:val="18"/>
                <w:szCs w:val="18"/>
              </w:rPr>
              <w:t>.9  ship's IMO number)</w:t>
            </w:r>
          </w:p>
          <w:p w14:paraId="1F976757" w14:textId="77777777" w:rsidR="0083086C" w:rsidRPr="00157823" w:rsidRDefault="0083086C" w:rsidP="00CE7E0A">
            <w:pPr>
              <w:rPr>
                <w:rFonts w:eastAsia="Dotum" w:cs="Arial"/>
                <w:color w:val="C00000"/>
                <w:sz w:val="18"/>
                <w:szCs w:val="18"/>
              </w:rPr>
            </w:pPr>
          </w:p>
        </w:tc>
      </w:tr>
    </w:tbl>
    <w:p w14:paraId="365F2867"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14D7ACF6" w14:textId="77777777">
        <w:trPr>
          <w:trHeight w:val="565"/>
          <w:tblHeader/>
        </w:trPr>
        <w:tc>
          <w:tcPr>
            <w:tcW w:w="534" w:type="dxa"/>
            <w:vMerge w:val="restart"/>
            <w:textDirection w:val="btLr"/>
            <w:vAlign w:val="center"/>
          </w:tcPr>
          <w:p w14:paraId="7B9DC96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F454033"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4EBCCA0E"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3BA059B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119ED17F"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30D434E9" w14:textId="77777777">
        <w:trPr>
          <w:trHeight w:val="1126"/>
          <w:tblHeader/>
        </w:trPr>
        <w:tc>
          <w:tcPr>
            <w:tcW w:w="534" w:type="dxa"/>
            <w:vMerge/>
            <w:textDirection w:val="btLr"/>
            <w:vAlign w:val="center"/>
          </w:tcPr>
          <w:p w14:paraId="31131935" w14:textId="77777777" w:rsidR="0083086C" w:rsidRPr="00157823" w:rsidRDefault="0083086C" w:rsidP="00157823">
            <w:pPr>
              <w:ind w:left="113" w:right="113"/>
              <w:jc w:val="center"/>
              <w:rPr>
                <w:rFonts w:cs="Arial"/>
                <w:color w:val="993300"/>
                <w:sz w:val="20"/>
                <w:szCs w:val="20"/>
              </w:rPr>
            </w:pPr>
          </w:p>
        </w:tc>
        <w:tc>
          <w:tcPr>
            <w:tcW w:w="2693" w:type="dxa"/>
            <w:vMerge/>
          </w:tcPr>
          <w:p w14:paraId="44BAD6CD" w14:textId="77777777" w:rsidR="0083086C" w:rsidRPr="00157823" w:rsidRDefault="0083086C" w:rsidP="00157823">
            <w:pPr>
              <w:jc w:val="center"/>
              <w:rPr>
                <w:rFonts w:cs="Arial"/>
              </w:rPr>
            </w:pPr>
          </w:p>
        </w:tc>
        <w:tc>
          <w:tcPr>
            <w:tcW w:w="3260" w:type="dxa"/>
            <w:vMerge/>
            <w:vAlign w:val="center"/>
          </w:tcPr>
          <w:p w14:paraId="4ECF5A6D"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03CCED48"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67B782EC"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626988A"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1B6A2D4"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26915770"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2205644C" w14:textId="77777777">
        <w:trPr>
          <w:trHeight w:val="1573"/>
        </w:trPr>
        <w:tc>
          <w:tcPr>
            <w:tcW w:w="534" w:type="dxa"/>
            <w:textDirection w:val="btLr"/>
            <w:vAlign w:val="center"/>
          </w:tcPr>
          <w:p w14:paraId="57FEA496" w14:textId="77777777" w:rsidR="0083086C" w:rsidRDefault="0083086C" w:rsidP="00157823">
            <w:pPr>
              <w:jc w:val="center"/>
            </w:pPr>
            <w:r w:rsidRPr="00157823">
              <w:rPr>
                <w:rFonts w:eastAsia="Dotum" w:cs="Arial"/>
                <w:b/>
                <w:bCs/>
                <w:color w:val="C00000"/>
                <w:sz w:val="18"/>
                <w:szCs w:val="18"/>
              </w:rPr>
              <w:t>310-Gte01</w:t>
            </w:r>
          </w:p>
        </w:tc>
        <w:tc>
          <w:tcPr>
            <w:tcW w:w="2693" w:type="dxa"/>
          </w:tcPr>
          <w:p w14:paraId="5EFCF57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2960DFEC" w14:textId="77777777" w:rsidR="0083086C" w:rsidRPr="00157823" w:rsidRDefault="0083086C" w:rsidP="00CE7E0A">
            <w:pPr>
              <w:rPr>
                <w:rFonts w:eastAsia="Dotum" w:cs="Arial"/>
                <w:sz w:val="18"/>
                <w:szCs w:val="18"/>
              </w:rPr>
            </w:pPr>
          </w:p>
          <w:p w14:paraId="047B1B7B" w14:textId="77777777" w:rsidR="0083086C" w:rsidRPr="00157823" w:rsidRDefault="0083086C" w:rsidP="00CE7E0A">
            <w:pPr>
              <w:rPr>
                <w:rFonts w:eastAsia="Dotum" w:cs="Arial"/>
                <w:sz w:val="18"/>
                <w:szCs w:val="18"/>
              </w:rPr>
            </w:pPr>
            <w:r w:rsidRPr="00157823">
              <w:rPr>
                <w:rFonts w:eastAsia="Dotum" w:cs="Arial"/>
                <w:sz w:val="18"/>
                <w:szCs w:val="18"/>
              </w:rPr>
              <w:t xml:space="preserve">Lack of mechanisms </w:t>
            </w:r>
            <w:r w:rsidRPr="00157823">
              <w:rPr>
                <w:rFonts w:eastAsia="Dotum" w:cs="Arial"/>
                <w:color w:val="4F6228"/>
                <w:sz w:val="18"/>
                <w:szCs w:val="18"/>
                <w:u w:val="single"/>
              </w:rPr>
              <w:t>to provide SAR (RCC) function</w:t>
            </w:r>
            <w:r w:rsidRPr="00157823">
              <w:rPr>
                <w:rFonts w:eastAsia="Dotum" w:cs="Arial"/>
                <w:sz w:val="18"/>
                <w:szCs w:val="18"/>
              </w:rPr>
              <w:t xml:space="preserve"> with the full range of relevant e-navigation </w:t>
            </w:r>
            <w:r w:rsidRPr="00157823">
              <w:rPr>
                <w:rFonts w:eastAsia="Dotum" w:cs="Arial"/>
                <w:color w:val="4F6228"/>
                <w:sz w:val="18"/>
                <w:szCs w:val="18"/>
                <w:u w:val="single"/>
              </w:rPr>
              <w:t>information in digital format.</w:t>
            </w:r>
          </w:p>
          <w:p w14:paraId="01DA00C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Hardware: </w:t>
            </w:r>
            <w:r w:rsidRPr="00157823">
              <w:rPr>
                <w:rFonts w:eastAsia="Dotum" w:cs="Arial"/>
                <w:color w:val="4F6228"/>
                <w:sz w:val="18"/>
                <w:szCs w:val="18"/>
                <w:u w:val="single"/>
              </w:rPr>
              <w:t>Resources and capability available for infrastructure</w:t>
            </w:r>
            <w:r w:rsidRPr="00157823">
              <w:rPr>
                <w:rFonts w:eastAsia="Dotum" w:cs="Arial"/>
                <w:sz w:val="18"/>
                <w:szCs w:val="18"/>
              </w:rPr>
              <w:t xml:space="preserve"> can be lacking and therefore tools needed for </w:t>
            </w:r>
            <w:r w:rsidRPr="00157823">
              <w:rPr>
                <w:rFonts w:eastAsia="Dotum" w:cs="Arial"/>
                <w:color w:val="4F6228"/>
                <w:sz w:val="18"/>
                <w:szCs w:val="18"/>
                <w:u w:val="single"/>
              </w:rPr>
              <w:t>accessing digital data</w:t>
            </w:r>
            <w:r w:rsidRPr="00157823">
              <w:rPr>
                <w:rFonts w:eastAsia="Dotum" w:cs="Arial"/>
                <w:sz w:val="18"/>
                <w:szCs w:val="18"/>
              </w:rPr>
              <w:t xml:space="preserve"> may not be available. Lack of </w:t>
            </w:r>
            <w:r w:rsidRPr="00157823">
              <w:rPr>
                <w:rFonts w:eastAsia="Dotum" w:cs="Arial"/>
                <w:color w:val="4F6228"/>
                <w:sz w:val="18"/>
                <w:szCs w:val="18"/>
                <w:u w:val="single"/>
              </w:rPr>
              <w:t>data in digital format.</w:t>
            </w:r>
          </w:p>
        </w:tc>
        <w:tc>
          <w:tcPr>
            <w:tcW w:w="3260" w:type="dxa"/>
          </w:tcPr>
          <w:p w14:paraId="235B68AB" w14:textId="77777777" w:rsidR="0083086C" w:rsidRPr="00157823" w:rsidRDefault="0083086C" w:rsidP="00CE7E0A">
            <w:pPr>
              <w:rPr>
                <w:rFonts w:eastAsia="Dotum" w:cs="Arial"/>
                <w:sz w:val="18"/>
                <w:szCs w:val="18"/>
              </w:rPr>
            </w:pP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(310-Gte01-Ste02) </w:t>
            </w:r>
            <w:r w:rsidRPr="00157823">
              <w:rPr>
                <w:rFonts w:eastAsia="Dotum" w:cs="Arial"/>
                <w:color w:val="FF0000"/>
                <w:sz w:val="18"/>
                <w:szCs w:val="18"/>
                <w:u w:val="single"/>
              </w:rPr>
              <w:t>Develop the efficient way to use</w:t>
            </w:r>
            <w:r w:rsidRPr="00157823">
              <w:rPr>
                <w:rFonts w:eastAsia="Dotum" w:cs="Arial"/>
                <w:sz w:val="18"/>
                <w:szCs w:val="18"/>
              </w:rPr>
              <w:t xml:space="preserve"> digital data via communication channel between SAR and ship</w:t>
            </w:r>
          </w:p>
          <w:p w14:paraId="04CB3454"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02A33A95"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Future SAR</w:t>
            </w:r>
          </w:p>
          <w:p w14:paraId="4B0B2538" w14:textId="77777777" w:rsidR="0083086C" w:rsidRPr="00157823" w:rsidRDefault="0083086C" w:rsidP="00AF1864">
            <w:pPr>
              <w:numPr>
                <w:ilvl w:val="0"/>
                <w:numId w:val="23"/>
              </w:numPr>
              <w:tabs>
                <w:tab w:val="clear" w:pos="720"/>
              </w:tabs>
              <w:ind w:left="317"/>
              <w:rPr>
                <w:rFonts w:cs="Arial"/>
                <w:i/>
                <w:sz w:val="20"/>
                <w:szCs w:val="20"/>
              </w:rPr>
            </w:pPr>
            <w:r w:rsidRPr="00157823">
              <w:rPr>
                <w:rFonts w:cs="Arial"/>
                <w:i/>
                <w:sz w:val="20"/>
                <w:szCs w:val="20"/>
              </w:rPr>
              <w:t>Robust high speed data exchange</w:t>
            </w:r>
          </w:p>
          <w:p w14:paraId="059FACF1" w14:textId="77777777" w:rsidR="0083086C" w:rsidRPr="00E46709" w:rsidRDefault="0083086C" w:rsidP="00CE7E0A"/>
        </w:tc>
        <w:tc>
          <w:tcPr>
            <w:tcW w:w="2976" w:type="dxa"/>
            <w:shd w:val="clear" w:color="auto" w:fill="FFCCFF"/>
            <w:vAlign w:val="center"/>
          </w:tcPr>
          <w:p w14:paraId="59BA4AA1"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Locating in SAR (AIS SART)</w:t>
            </w:r>
          </w:p>
          <w:p w14:paraId="5ACDDB5A"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Future distress alerting</w:t>
            </w:r>
          </w:p>
          <w:p w14:paraId="2664F5DF"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Ship-shore / shore-ship data exchange (ship/ship)</w:t>
            </w:r>
          </w:p>
          <w:p w14:paraId="0A392E40" w14:textId="77777777" w:rsidR="0083086C" w:rsidRPr="00157823" w:rsidRDefault="0083086C" w:rsidP="00AF1864">
            <w:pPr>
              <w:numPr>
                <w:ilvl w:val="0"/>
                <w:numId w:val="21"/>
              </w:numPr>
              <w:tabs>
                <w:tab w:val="clear" w:pos="720"/>
              </w:tabs>
              <w:ind w:left="317"/>
              <w:rPr>
                <w:sz w:val="20"/>
                <w:szCs w:val="20"/>
              </w:rPr>
            </w:pPr>
            <w:r w:rsidRPr="00157823">
              <w:rPr>
                <w:rFonts w:cs="Arial"/>
                <w:i/>
                <w:sz w:val="20"/>
                <w:szCs w:val="20"/>
              </w:rPr>
              <w:t>High message payload</w:t>
            </w:r>
          </w:p>
          <w:p w14:paraId="4EB0169B" w14:textId="77777777" w:rsidR="0083086C" w:rsidRPr="00157823" w:rsidRDefault="0083086C" w:rsidP="00CE7E0A">
            <w:pPr>
              <w:rPr>
                <w:rFonts w:cs="Arial"/>
                <w:i/>
              </w:rPr>
            </w:pPr>
          </w:p>
        </w:tc>
        <w:tc>
          <w:tcPr>
            <w:tcW w:w="527" w:type="dxa"/>
            <w:shd w:val="clear" w:color="auto" w:fill="FF99CC"/>
            <w:vAlign w:val="center"/>
          </w:tcPr>
          <w:p w14:paraId="54600B7A" w14:textId="77777777" w:rsidR="0083086C" w:rsidRPr="00157823" w:rsidRDefault="0083086C" w:rsidP="00157823">
            <w:pPr>
              <w:jc w:val="center"/>
              <w:rPr>
                <w:rFonts w:cs="Arial"/>
                <w:sz w:val="28"/>
                <w:szCs w:val="28"/>
              </w:rPr>
            </w:pPr>
          </w:p>
        </w:tc>
        <w:tc>
          <w:tcPr>
            <w:tcW w:w="709" w:type="dxa"/>
            <w:shd w:val="clear" w:color="auto" w:fill="99CCFF"/>
            <w:vAlign w:val="center"/>
          </w:tcPr>
          <w:p w14:paraId="03A538FE" w14:textId="77777777" w:rsidR="0083086C" w:rsidRPr="00157823" w:rsidRDefault="0083086C" w:rsidP="00157823">
            <w:pPr>
              <w:jc w:val="center"/>
              <w:rPr>
                <w:rFonts w:cs="Arial"/>
                <w:sz w:val="28"/>
                <w:szCs w:val="28"/>
              </w:rPr>
            </w:pPr>
          </w:p>
        </w:tc>
        <w:tc>
          <w:tcPr>
            <w:tcW w:w="709" w:type="dxa"/>
            <w:shd w:val="clear" w:color="auto" w:fill="99CCFF"/>
            <w:vAlign w:val="center"/>
          </w:tcPr>
          <w:p w14:paraId="74880A70" w14:textId="77777777" w:rsidR="0083086C" w:rsidRPr="00157823" w:rsidRDefault="0083086C" w:rsidP="00157823">
            <w:pPr>
              <w:jc w:val="center"/>
              <w:rPr>
                <w:rFonts w:cs="Arial"/>
                <w:sz w:val="28"/>
                <w:szCs w:val="28"/>
              </w:rPr>
            </w:pPr>
            <w:r w:rsidRPr="00157823">
              <w:rPr>
                <w:rFonts w:cs="Arial"/>
                <w:sz w:val="28"/>
                <w:szCs w:val="28"/>
              </w:rPr>
              <w:t>X</w:t>
            </w:r>
          </w:p>
        </w:tc>
      </w:tr>
      <w:tr w:rsidR="0083086C" w:rsidRPr="00C319A2" w14:paraId="09814D59" w14:textId="77777777">
        <w:trPr>
          <w:trHeight w:val="1239"/>
        </w:trPr>
        <w:tc>
          <w:tcPr>
            <w:tcW w:w="534" w:type="dxa"/>
            <w:textDirection w:val="btLr"/>
            <w:vAlign w:val="center"/>
          </w:tcPr>
          <w:p w14:paraId="43E589F5"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310-Gop01</w:t>
            </w:r>
          </w:p>
        </w:tc>
        <w:tc>
          <w:tcPr>
            <w:tcW w:w="2693" w:type="dxa"/>
          </w:tcPr>
          <w:p w14:paraId="57EA4761"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U80</w:t>
            </w:r>
          </w:p>
          <w:p w14:paraId="51C14A1A" w14:textId="77777777" w:rsidR="0083086C" w:rsidRPr="00157823" w:rsidRDefault="0083086C" w:rsidP="00CE7E0A">
            <w:pPr>
              <w:rPr>
                <w:rFonts w:eastAsia="Dotum" w:cs="Arial"/>
                <w:sz w:val="18"/>
                <w:szCs w:val="18"/>
              </w:rPr>
            </w:pPr>
          </w:p>
          <w:p w14:paraId="7F449691"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Insufficient </w:t>
            </w:r>
            <w:r w:rsidRPr="00157823">
              <w:rPr>
                <w:rFonts w:eastAsia="Dotum" w:cs="Arial"/>
                <w:color w:val="4F6228"/>
                <w:sz w:val="18"/>
                <w:szCs w:val="18"/>
                <w:u w:val="single"/>
              </w:rPr>
              <w:t>access to and quality of information</w:t>
            </w:r>
            <w:r w:rsidRPr="00157823">
              <w:rPr>
                <w:rFonts w:eastAsia="Dotum" w:cs="Arial"/>
                <w:sz w:val="18"/>
                <w:szCs w:val="18"/>
              </w:rPr>
              <w:t xml:space="preserve"> from </w:t>
            </w:r>
            <w:r w:rsidRPr="00157823">
              <w:rPr>
                <w:rFonts w:eastAsia="Dotum" w:cs="Arial"/>
                <w:color w:val="4F6228"/>
                <w:sz w:val="18"/>
                <w:szCs w:val="18"/>
                <w:u w:val="single"/>
              </w:rPr>
              <w:t>ships in distress.</w:t>
            </w:r>
          </w:p>
        </w:tc>
        <w:tc>
          <w:tcPr>
            <w:tcW w:w="3260" w:type="dxa"/>
          </w:tcPr>
          <w:p w14:paraId="055131B0"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(310-Gop01-Ste02) </w:t>
            </w:r>
            <w:r w:rsidRPr="00157823">
              <w:rPr>
                <w:rFonts w:eastAsia="Dotum" w:cs="Arial"/>
                <w:sz w:val="18"/>
                <w:szCs w:val="18"/>
              </w:rPr>
              <w:t xml:space="preserve">AIS should have a </w:t>
            </w:r>
            <w:r w:rsidRPr="00157823">
              <w:rPr>
                <w:rFonts w:eastAsia="Dotum" w:cs="Arial"/>
                <w:color w:val="FF0000"/>
                <w:sz w:val="18"/>
                <w:szCs w:val="18"/>
                <w:u w:val="single"/>
              </w:rPr>
              <w:t>message for exchange of SAR related information</w:t>
            </w:r>
            <w:r w:rsidRPr="00157823">
              <w:rPr>
                <w:rFonts w:eastAsia="Dotum" w:cs="Arial"/>
                <w:sz w:val="18"/>
                <w:szCs w:val="18"/>
              </w:rPr>
              <w:t xml:space="preserve"> between ship and SAR authority </w:t>
            </w:r>
          </w:p>
          <w:p w14:paraId="16EBEDE7"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74127CE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044E766C"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5121D23E" w14:textId="77777777" w:rsidR="0083086C" w:rsidRPr="00E46709" w:rsidRDefault="0083086C" w:rsidP="00CE7E0A"/>
        </w:tc>
        <w:tc>
          <w:tcPr>
            <w:tcW w:w="2976" w:type="dxa"/>
            <w:shd w:val="clear" w:color="auto" w:fill="FFCCFF"/>
            <w:vAlign w:val="center"/>
          </w:tcPr>
          <w:p w14:paraId="198B798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16C20431"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2C277E9B" w14:textId="77777777" w:rsidR="0083086C" w:rsidRPr="00157823" w:rsidRDefault="0083086C" w:rsidP="00157823">
            <w:pPr>
              <w:ind w:left="-43"/>
              <w:rPr>
                <w:rFonts w:cs="Arial"/>
                <w:i/>
              </w:rPr>
            </w:pPr>
          </w:p>
        </w:tc>
        <w:tc>
          <w:tcPr>
            <w:tcW w:w="527" w:type="dxa"/>
            <w:shd w:val="clear" w:color="auto" w:fill="FF99CC"/>
            <w:vAlign w:val="center"/>
          </w:tcPr>
          <w:p w14:paraId="0230B9A2"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4E2D9B"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C385E2A" w14:textId="77777777" w:rsidR="0083086C" w:rsidRPr="00157823" w:rsidRDefault="0083086C" w:rsidP="00157823">
            <w:pPr>
              <w:jc w:val="center"/>
              <w:rPr>
                <w:rFonts w:cs="Arial"/>
                <w:sz w:val="28"/>
                <w:szCs w:val="28"/>
              </w:rPr>
            </w:pPr>
          </w:p>
        </w:tc>
      </w:tr>
    </w:tbl>
    <w:p w14:paraId="40810BE0" w14:textId="77777777" w:rsidR="0083086C" w:rsidRDefault="0083086C" w:rsidP="00A264B6"/>
    <w:p w14:paraId="31B16139" w14:textId="77777777" w:rsidR="0083086C" w:rsidRPr="00DE2312" w:rsidRDefault="0083086C" w:rsidP="00DE2312">
      <w:r>
        <w:br w:type="page"/>
      </w:r>
    </w:p>
    <w:p w14:paraId="7CEBA12B" w14:textId="77777777" w:rsidR="0083086C" w:rsidRPr="00DE2312" w:rsidRDefault="0083086C" w:rsidP="00F41A27">
      <w:pPr>
        <w:pStyle w:val="AnnexTable"/>
        <w:numPr>
          <w:ilvl w:val="0"/>
          <w:numId w:val="43"/>
        </w:numPr>
      </w:pPr>
      <w:bookmarkStart w:id="95" w:name="_Toc194674035"/>
      <w:r w:rsidRPr="00DE2312">
        <w:lastRenderedPageBreak/>
        <w:t>Annex 1, Table 1</w:t>
      </w:r>
      <w:r>
        <w:t xml:space="preserve"> c</w:t>
      </w:r>
      <w:r w:rsidRPr="00DE2312">
        <w:t xml:space="preserve">) </w:t>
      </w:r>
      <w:r>
        <w:t>i</w:t>
      </w:r>
      <w:r w:rsidRPr="00DE2312">
        <w:t xml:space="preserve">i) </w:t>
      </w:r>
      <w:r>
        <w:t>Search and Rescue User – Effective and robust voice communication and data transfer</w:t>
      </w:r>
      <w:bookmarkEnd w:id="95"/>
    </w:p>
    <w:p w14:paraId="7692EA2D" w14:textId="77777777" w:rsidR="0083086C" w:rsidRPr="00DE2312" w:rsidRDefault="0083086C" w:rsidP="00DE2312">
      <w:pPr>
        <w:pStyle w:val="BodyText"/>
      </w:pPr>
    </w:p>
    <w:p w14:paraId="7D2EAE6A" w14:textId="77777777" w:rsidR="0083086C" w:rsidRDefault="0083086C" w:rsidP="00A264B6">
      <w:pPr>
        <w:rPr>
          <w:rFonts w:eastAsia="Dotum" w:cs="Arial"/>
          <w:color w:val="C00000"/>
          <w:sz w:val="18"/>
          <w:szCs w:val="18"/>
        </w:rPr>
      </w:pPr>
      <w:r>
        <w:rPr>
          <w:rFonts w:eastAsia="Dotum" w:cs="Arial"/>
          <w:color w:val="C00000"/>
          <w:sz w:val="18"/>
          <w:szCs w:val="18"/>
        </w:rPr>
        <w:t>&lt;U82&gt;</w:t>
      </w:r>
      <w:r w:rsidRPr="002A2F5B">
        <w:rPr>
          <w:rFonts w:eastAsia="Dotum" w:cs="Arial"/>
          <w:color w:val="C00000"/>
          <w:sz w:val="18"/>
          <w:szCs w:val="18"/>
        </w:rPr>
        <w:t>Effective Communication and information sharing</w:t>
      </w:r>
      <w:r w:rsidRPr="002A2F5B">
        <w:rPr>
          <w:rFonts w:eastAsia="Dotum" w:cs="Arial"/>
          <w:color w:val="C00000"/>
          <w:sz w:val="18"/>
          <w:szCs w:val="18"/>
        </w:rPr>
        <w:br/>
      </w:r>
      <w:r>
        <w:rPr>
          <w:rFonts w:eastAsia="Dotum" w:cs="Arial"/>
          <w:color w:val="C00000"/>
          <w:sz w:val="18"/>
          <w:szCs w:val="18"/>
        </w:rPr>
        <w:t>&lt;U83&gt;</w:t>
      </w:r>
      <w:r w:rsidRPr="002A2F5B">
        <w:rPr>
          <w:rFonts w:eastAsia="Dotum" w:cs="Arial"/>
          <w:color w:val="C00000"/>
          <w:sz w:val="18"/>
          <w:szCs w:val="18"/>
        </w:rPr>
        <w:t>Priority for distress communications</w:t>
      </w:r>
    </w:p>
    <w:p w14:paraId="02E61245" w14:textId="77777777" w:rsidR="0083086C" w:rsidRDefault="0083086C" w:rsidP="00A264B6">
      <w:pPr>
        <w:rPr>
          <w:rFonts w:eastAsia="Dotum" w:cs="Arial"/>
          <w:color w:val="C00000"/>
          <w:sz w:val="18"/>
          <w:szCs w:val="18"/>
        </w:rPr>
      </w:pPr>
    </w:p>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076C09AD" w14:textId="77777777">
        <w:trPr>
          <w:trHeight w:val="565"/>
          <w:tblHeader/>
        </w:trPr>
        <w:tc>
          <w:tcPr>
            <w:tcW w:w="534" w:type="dxa"/>
            <w:vMerge w:val="restart"/>
            <w:textDirection w:val="btLr"/>
            <w:vAlign w:val="center"/>
          </w:tcPr>
          <w:p w14:paraId="4F579AFC"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6EE19F0C"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609F769C"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60962433"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7AF79715"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D70783B" w14:textId="77777777">
        <w:trPr>
          <w:trHeight w:val="1126"/>
          <w:tblHeader/>
        </w:trPr>
        <w:tc>
          <w:tcPr>
            <w:tcW w:w="534" w:type="dxa"/>
            <w:vMerge/>
            <w:textDirection w:val="btLr"/>
            <w:vAlign w:val="center"/>
          </w:tcPr>
          <w:p w14:paraId="56BBEDDD" w14:textId="77777777" w:rsidR="0083086C" w:rsidRPr="00157823" w:rsidRDefault="0083086C" w:rsidP="00157823">
            <w:pPr>
              <w:ind w:left="113" w:right="113"/>
              <w:jc w:val="center"/>
              <w:rPr>
                <w:rFonts w:cs="Arial"/>
                <w:color w:val="993300"/>
                <w:sz w:val="20"/>
                <w:szCs w:val="20"/>
              </w:rPr>
            </w:pPr>
          </w:p>
        </w:tc>
        <w:tc>
          <w:tcPr>
            <w:tcW w:w="2693" w:type="dxa"/>
            <w:vMerge/>
          </w:tcPr>
          <w:p w14:paraId="02A12416" w14:textId="77777777" w:rsidR="0083086C" w:rsidRPr="00157823" w:rsidRDefault="0083086C" w:rsidP="00157823">
            <w:pPr>
              <w:jc w:val="center"/>
              <w:rPr>
                <w:rFonts w:cs="Arial"/>
              </w:rPr>
            </w:pPr>
          </w:p>
        </w:tc>
        <w:tc>
          <w:tcPr>
            <w:tcW w:w="3260" w:type="dxa"/>
            <w:vMerge/>
            <w:vAlign w:val="center"/>
          </w:tcPr>
          <w:p w14:paraId="7AF20993"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32664557"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87EEB9B"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58215A58"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1293D549"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4C6A19E6"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58D94C67" w14:textId="77777777">
        <w:trPr>
          <w:trHeight w:val="1309"/>
        </w:trPr>
        <w:tc>
          <w:tcPr>
            <w:tcW w:w="534" w:type="dxa"/>
            <w:textDirection w:val="btLr"/>
            <w:vAlign w:val="center"/>
          </w:tcPr>
          <w:p w14:paraId="7EC12395" w14:textId="77777777" w:rsidR="0083086C" w:rsidRDefault="0083086C" w:rsidP="00157823">
            <w:pPr>
              <w:jc w:val="center"/>
            </w:pPr>
            <w:r w:rsidRPr="00157823">
              <w:rPr>
                <w:rFonts w:eastAsia="Dotum" w:cs="Arial"/>
                <w:b/>
                <w:bCs/>
                <w:color w:val="C00000"/>
                <w:sz w:val="18"/>
                <w:szCs w:val="18"/>
              </w:rPr>
              <w:t>320-Gte01</w:t>
            </w:r>
          </w:p>
        </w:tc>
        <w:tc>
          <w:tcPr>
            <w:tcW w:w="2693" w:type="dxa"/>
          </w:tcPr>
          <w:p w14:paraId="527EF527"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U82</w:t>
            </w:r>
          </w:p>
          <w:p w14:paraId="6B8FB3E7" w14:textId="77777777" w:rsidR="0083086C" w:rsidRPr="00157823" w:rsidRDefault="0083086C" w:rsidP="00CE7E0A">
            <w:pPr>
              <w:rPr>
                <w:rFonts w:eastAsia="Dotum" w:cs="Arial"/>
                <w:sz w:val="18"/>
                <w:szCs w:val="18"/>
              </w:rPr>
            </w:pPr>
          </w:p>
          <w:p w14:paraId="02F5A3DA" w14:textId="77777777" w:rsidR="0083086C" w:rsidRPr="00157823" w:rsidRDefault="0083086C" w:rsidP="00CE7E0A">
            <w:pPr>
              <w:rPr>
                <w:rFonts w:eastAsia="Dotum" w:cs="Arial"/>
                <w:sz w:val="18"/>
                <w:szCs w:val="18"/>
              </w:rPr>
            </w:pPr>
            <w:r w:rsidRPr="00157823">
              <w:rPr>
                <w:rFonts w:eastAsia="Dotum" w:cs="Arial"/>
                <w:sz w:val="18"/>
                <w:szCs w:val="18"/>
              </w:rPr>
              <w:t xml:space="preserve">Lack of an </w:t>
            </w:r>
            <w:r w:rsidRPr="00157823">
              <w:rPr>
                <w:rFonts w:eastAsia="Dotum" w:cs="Arial"/>
                <w:color w:val="4F6228"/>
                <w:sz w:val="18"/>
                <w:szCs w:val="18"/>
                <w:u w:val="single"/>
              </w:rPr>
              <w:t>automated data network connecting all stakeholders in SAR</w:t>
            </w:r>
            <w:r w:rsidRPr="00157823">
              <w:rPr>
                <w:rFonts w:eastAsia="Dotum" w:cs="Arial"/>
                <w:sz w:val="18"/>
                <w:szCs w:val="18"/>
              </w:rPr>
              <w:t xml:space="preserve"> intervention, including improved communication between </w:t>
            </w:r>
            <w:r w:rsidRPr="00157823">
              <w:rPr>
                <w:rFonts w:eastAsia="Dotum" w:cs="Arial"/>
                <w:color w:val="4F6228"/>
                <w:sz w:val="18"/>
                <w:szCs w:val="18"/>
                <w:u w:val="single"/>
              </w:rPr>
              <w:t>RCC and shore-, land-, sea- and air-based entities.</w:t>
            </w:r>
          </w:p>
          <w:p w14:paraId="249B8A49" w14:textId="77777777" w:rsidR="0083086C" w:rsidRPr="00157823" w:rsidRDefault="0083086C" w:rsidP="00CE7E0A">
            <w:pPr>
              <w:rPr>
                <w:rFonts w:eastAsia="Dotum" w:cs="Arial"/>
                <w:sz w:val="18"/>
                <w:szCs w:val="18"/>
              </w:rPr>
            </w:pPr>
            <w:r w:rsidRPr="00157823">
              <w:rPr>
                <w:rFonts w:eastAsia="Dotum" w:cs="Arial"/>
                <w:sz w:val="18"/>
                <w:szCs w:val="18"/>
              </w:rPr>
              <w:t xml:space="preserve">Lack of </w:t>
            </w:r>
            <w:r w:rsidRPr="00157823">
              <w:rPr>
                <w:rFonts w:eastAsia="Dotum" w:cs="Arial"/>
                <w:color w:val="4F6228"/>
                <w:sz w:val="18"/>
                <w:szCs w:val="18"/>
                <w:u w:val="single"/>
              </w:rPr>
              <w:t>access to the details</w:t>
            </w:r>
            <w:r w:rsidRPr="00157823">
              <w:rPr>
                <w:rFonts w:eastAsia="Dotum" w:cs="Arial"/>
                <w:sz w:val="18"/>
                <w:szCs w:val="18"/>
              </w:rPr>
              <w:t xml:space="preserve"> of all relevant </w:t>
            </w:r>
            <w:proofErr w:type="spellStart"/>
            <w:r w:rsidRPr="00157823">
              <w:rPr>
                <w:rFonts w:eastAsia="Dotum" w:cs="Arial"/>
                <w:sz w:val="18"/>
                <w:szCs w:val="18"/>
              </w:rPr>
              <w:t>onboard</w:t>
            </w:r>
            <w:proofErr w:type="spellEnd"/>
            <w:r w:rsidRPr="00157823">
              <w:rPr>
                <w:rFonts w:eastAsia="Dotum" w:cs="Arial"/>
                <w:sz w:val="18"/>
                <w:szCs w:val="18"/>
              </w:rPr>
              <w:t xml:space="preserve"> communication and capabilities for SAR authorities.</w:t>
            </w:r>
          </w:p>
          <w:p w14:paraId="7E14CCD0"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Limited </w:t>
            </w:r>
            <w:r w:rsidRPr="00157823">
              <w:rPr>
                <w:rFonts w:eastAsia="Dotum" w:cs="Arial"/>
                <w:color w:val="4F6228"/>
                <w:sz w:val="18"/>
                <w:szCs w:val="18"/>
                <w:u w:val="single"/>
              </w:rPr>
              <w:t>resources for communication</w:t>
            </w:r>
            <w:r w:rsidRPr="00157823">
              <w:rPr>
                <w:rFonts w:eastAsia="Dotum" w:cs="Arial"/>
                <w:sz w:val="18"/>
                <w:szCs w:val="18"/>
              </w:rPr>
              <w:t xml:space="preserve"> infrastructure </w:t>
            </w:r>
            <w:r w:rsidRPr="00157823">
              <w:rPr>
                <w:rFonts w:eastAsia="Dotum" w:cs="Arial"/>
                <w:i/>
                <w:iCs/>
                <w:color w:val="4F6228"/>
                <w:sz w:val="18"/>
                <w:szCs w:val="18"/>
                <w:u w:val="single"/>
              </w:rPr>
              <w:t>in SAR operation</w:t>
            </w:r>
          </w:p>
        </w:tc>
        <w:tc>
          <w:tcPr>
            <w:tcW w:w="3260" w:type="dxa"/>
          </w:tcPr>
          <w:p w14:paraId="7F02448A"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(320-Gte01-Ste01) </w:t>
            </w:r>
            <w:r w:rsidRPr="00157823">
              <w:rPr>
                <w:rFonts w:eastAsia="Dotum" w:cs="Arial"/>
                <w:color w:val="FF0000"/>
                <w:sz w:val="18"/>
                <w:szCs w:val="18"/>
                <w:u w:val="single"/>
              </w:rPr>
              <w:t xml:space="preserve">AIS(or DSC) can be a solution to share SAR </w:t>
            </w:r>
            <w:r w:rsidRPr="00157823">
              <w:rPr>
                <w:rFonts w:eastAsia="Dotum" w:cs="Arial"/>
                <w:sz w:val="18"/>
                <w:szCs w:val="18"/>
              </w:rPr>
              <w:t>information between all stakeholders in SAR place if we have additional AIS message format for it</w:t>
            </w:r>
          </w:p>
          <w:p w14:paraId="150C6170" w14:textId="77777777" w:rsidR="0083086C" w:rsidRPr="00157823" w:rsidRDefault="0083086C" w:rsidP="00CE7E0A">
            <w:pPr>
              <w:rPr>
                <w:rFonts w:eastAsia="Dotum" w:cs="Arial"/>
                <w:b/>
                <w:bCs/>
                <w:color w:val="0070C0"/>
                <w:sz w:val="18"/>
                <w:szCs w:val="18"/>
              </w:rPr>
            </w:pPr>
          </w:p>
        </w:tc>
        <w:tc>
          <w:tcPr>
            <w:tcW w:w="3119" w:type="dxa"/>
            <w:shd w:val="clear" w:color="auto" w:fill="FFCCFF"/>
            <w:vAlign w:val="center"/>
          </w:tcPr>
          <w:p w14:paraId="1702D08B"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2072994"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47D2FEBD" w14:textId="77777777" w:rsidR="0083086C" w:rsidRPr="00E46709" w:rsidRDefault="0083086C" w:rsidP="00CE7E0A"/>
        </w:tc>
        <w:tc>
          <w:tcPr>
            <w:tcW w:w="2976" w:type="dxa"/>
            <w:shd w:val="clear" w:color="auto" w:fill="FFCCFF"/>
            <w:vAlign w:val="center"/>
          </w:tcPr>
          <w:p w14:paraId="04836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4053DB1D"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6C09C3B2"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4DA56D8A"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E6813EF"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9D198A1" w14:textId="77777777" w:rsidR="0083086C" w:rsidRPr="00157823" w:rsidRDefault="0083086C" w:rsidP="00157823">
            <w:pPr>
              <w:jc w:val="center"/>
              <w:rPr>
                <w:rFonts w:cs="Arial"/>
                <w:sz w:val="28"/>
                <w:szCs w:val="28"/>
              </w:rPr>
            </w:pPr>
          </w:p>
        </w:tc>
      </w:tr>
      <w:tr w:rsidR="0083086C" w:rsidRPr="00C319A2" w14:paraId="724A67E9" w14:textId="77777777">
        <w:trPr>
          <w:trHeight w:val="1573"/>
        </w:trPr>
        <w:tc>
          <w:tcPr>
            <w:tcW w:w="534" w:type="dxa"/>
            <w:textDirection w:val="btLr"/>
            <w:vAlign w:val="center"/>
          </w:tcPr>
          <w:p w14:paraId="2354E52F" w14:textId="77777777" w:rsidR="0083086C" w:rsidRPr="00157823" w:rsidRDefault="0083086C" w:rsidP="00157823">
            <w:pPr>
              <w:jc w:val="center"/>
              <w:rPr>
                <w:rFonts w:eastAsia="Dotum" w:cs="Arial"/>
                <w:b/>
                <w:bCs/>
                <w:color w:val="C00000"/>
                <w:sz w:val="18"/>
                <w:szCs w:val="18"/>
              </w:rPr>
            </w:pPr>
            <w:r w:rsidRPr="00157823">
              <w:rPr>
                <w:rFonts w:eastAsia="Dotum" w:cs="Arial"/>
                <w:b/>
                <w:bCs/>
                <w:color w:val="C00000"/>
                <w:sz w:val="18"/>
                <w:szCs w:val="18"/>
              </w:rPr>
              <w:t>320-Gre01</w:t>
            </w:r>
          </w:p>
        </w:tc>
        <w:tc>
          <w:tcPr>
            <w:tcW w:w="2693" w:type="dxa"/>
          </w:tcPr>
          <w:p w14:paraId="0AE906C8"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U83</w:t>
            </w:r>
          </w:p>
          <w:p w14:paraId="28B5DDCE" w14:textId="77777777" w:rsidR="0083086C" w:rsidRPr="00157823" w:rsidRDefault="0083086C" w:rsidP="00CE7E0A">
            <w:pPr>
              <w:rPr>
                <w:rFonts w:eastAsia="Dotum" w:cs="Arial"/>
                <w:sz w:val="18"/>
                <w:szCs w:val="18"/>
              </w:rPr>
            </w:pPr>
          </w:p>
          <w:p w14:paraId="640AF5AF" w14:textId="77777777" w:rsidR="0083086C" w:rsidRPr="00157823" w:rsidRDefault="0083086C" w:rsidP="00CE7E0A">
            <w:pPr>
              <w:rPr>
                <w:rFonts w:eastAsia="Dotum" w:cs="Arial"/>
                <w:sz w:val="18"/>
                <w:szCs w:val="18"/>
              </w:rPr>
            </w:pPr>
            <w:r w:rsidRPr="00157823">
              <w:rPr>
                <w:rFonts w:eastAsia="Dotum" w:cs="Arial"/>
                <w:sz w:val="18"/>
                <w:szCs w:val="18"/>
              </w:rPr>
              <w:t xml:space="preserve">Lack of solutions for </w:t>
            </w:r>
            <w:r w:rsidRPr="00157823">
              <w:rPr>
                <w:rFonts w:eastAsia="Dotum" w:cs="Arial"/>
                <w:color w:val="4F6228"/>
                <w:sz w:val="18"/>
                <w:szCs w:val="18"/>
                <w:u w:val="single"/>
              </w:rPr>
              <w:t>maintaining priority for distress</w:t>
            </w:r>
            <w:r w:rsidRPr="00157823">
              <w:rPr>
                <w:rFonts w:eastAsia="Dotum" w:cs="Arial"/>
                <w:sz w:val="18"/>
                <w:szCs w:val="18"/>
              </w:rPr>
              <w:t xml:space="preserve"> communication.</w:t>
            </w:r>
          </w:p>
          <w:p w14:paraId="13803037"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Potential loss of </w:t>
            </w:r>
            <w:r w:rsidRPr="00157823">
              <w:rPr>
                <w:rFonts w:eastAsia="Dotum" w:cs="Arial"/>
                <w:color w:val="4F6228"/>
                <w:sz w:val="18"/>
                <w:szCs w:val="18"/>
                <w:u w:val="single"/>
              </w:rPr>
              <w:t>priority for distress communication.</w:t>
            </w:r>
            <w:r w:rsidRPr="00157823">
              <w:rPr>
                <w:rFonts w:eastAsia="Dotum" w:cs="Arial"/>
                <w:color w:val="4F6228"/>
                <w:sz w:val="18"/>
                <w:szCs w:val="18"/>
                <w:u w:val="single"/>
              </w:rPr>
              <w:br/>
            </w:r>
          </w:p>
        </w:tc>
        <w:tc>
          <w:tcPr>
            <w:tcW w:w="3260" w:type="dxa"/>
          </w:tcPr>
          <w:p w14:paraId="37C66833" w14:textId="77777777" w:rsidR="0083086C" w:rsidRPr="00157823" w:rsidRDefault="0083086C" w:rsidP="00CE7E0A">
            <w:pPr>
              <w:rPr>
                <w:rFonts w:eastAsia="Dotum" w:cs="Arial"/>
                <w:sz w:val="18"/>
                <w:szCs w:val="18"/>
              </w:rPr>
            </w:pP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(320-Gre01-Ste01) </w:t>
            </w:r>
            <w:r w:rsidRPr="00157823">
              <w:rPr>
                <w:rFonts w:eastAsia="Dotum" w:cs="Arial"/>
                <w:color w:val="FF0000"/>
                <w:sz w:val="18"/>
                <w:szCs w:val="18"/>
                <w:u w:val="single"/>
              </w:rPr>
              <w:t>Consider to allocate a VHF channel</w:t>
            </w:r>
            <w:r w:rsidRPr="00157823">
              <w:rPr>
                <w:rFonts w:eastAsia="Dotum" w:cs="Arial"/>
                <w:sz w:val="18"/>
                <w:szCs w:val="18"/>
              </w:rPr>
              <w:t>(not Ch. 16) only for SAR operation when the stakeholder engaged in SAR operation</w:t>
            </w:r>
            <w:r w:rsidRPr="00157823">
              <w:rPr>
                <w:rFonts w:eastAsia="Dotum" w:cs="Arial"/>
                <w:sz w:val="18"/>
                <w:szCs w:val="18"/>
              </w:rPr>
              <w:br/>
            </w:r>
            <w:r w:rsidRPr="00157823">
              <w:rPr>
                <w:rFonts w:ascii="Dotum" w:eastAsia="Dotum" w:hAnsi="Dotum" w:cs="Arial" w:hint="eastAsia"/>
                <w:sz w:val="18"/>
                <w:szCs w:val="18"/>
              </w:rPr>
              <w:t>◦</w:t>
            </w:r>
            <w:r w:rsidRPr="00157823">
              <w:rPr>
                <w:rFonts w:eastAsia="Dotum" w:cs="Arial"/>
                <w:sz w:val="18"/>
                <w:szCs w:val="18"/>
              </w:rPr>
              <w:t xml:space="preserve"> </w:t>
            </w:r>
            <w:r w:rsidRPr="00157823">
              <w:rPr>
                <w:rFonts w:eastAsia="Dotum" w:cs="Arial"/>
                <w:b/>
                <w:bCs/>
                <w:color w:val="0070C0"/>
                <w:sz w:val="18"/>
                <w:szCs w:val="18"/>
              </w:rPr>
              <w:t xml:space="preserve">(320-Gre01-Ste02) </w:t>
            </w:r>
            <w:r w:rsidRPr="00157823">
              <w:rPr>
                <w:rFonts w:eastAsia="Dotum" w:cs="Arial"/>
                <w:sz w:val="18"/>
                <w:szCs w:val="18"/>
              </w:rPr>
              <w:t xml:space="preserve">Potential AIS message for SAR should have </w:t>
            </w:r>
            <w:r w:rsidRPr="00157823">
              <w:rPr>
                <w:rFonts w:eastAsia="Dotum" w:cs="Arial"/>
                <w:color w:val="FF0000"/>
                <w:sz w:val="18"/>
                <w:szCs w:val="18"/>
                <w:u w:val="single"/>
              </w:rPr>
              <w:t>a parameter to assign SAR operation channel of VHF</w:t>
            </w:r>
            <w:r w:rsidRPr="00157823">
              <w:rPr>
                <w:rFonts w:eastAsia="Dotum" w:cs="Arial"/>
                <w:sz w:val="18"/>
                <w:szCs w:val="18"/>
              </w:rPr>
              <w:t xml:space="preserve"> in a field of SAR activity</w:t>
            </w:r>
            <w:r w:rsidRPr="00157823">
              <w:rPr>
                <w:rFonts w:eastAsia="Dotum" w:cs="Arial"/>
                <w:sz w:val="18"/>
                <w:szCs w:val="18"/>
              </w:rPr>
              <w:br/>
            </w:r>
            <w:r w:rsidRPr="00157823">
              <w:rPr>
                <w:rFonts w:ascii="Dotum" w:eastAsia="Dotum" w:hAnsi="Dotum" w:cs="Arial" w:hint="eastAsia"/>
                <w:sz w:val="18"/>
                <w:szCs w:val="18"/>
              </w:rPr>
              <w:lastRenderedPageBreak/>
              <w:t>◦</w:t>
            </w:r>
            <w:r w:rsidRPr="00157823">
              <w:rPr>
                <w:rFonts w:eastAsia="Dotum" w:cs="Arial"/>
                <w:sz w:val="18"/>
                <w:szCs w:val="18"/>
              </w:rPr>
              <w:t xml:space="preserve"> </w:t>
            </w:r>
            <w:r w:rsidRPr="00157823">
              <w:rPr>
                <w:rFonts w:eastAsia="Dotum" w:cs="Arial"/>
                <w:b/>
                <w:bCs/>
                <w:color w:val="0070C0"/>
                <w:sz w:val="18"/>
                <w:szCs w:val="18"/>
              </w:rPr>
              <w:t xml:space="preserve">(320-Gre01-Ste03) </w:t>
            </w:r>
            <w:r w:rsidRPr="00157823">
              <w:rPr>
                <w:rFonts w:eastAsia="Dotum" w:cs="Arial"/>
                <w:color w:val="FF0000"/>
                <w:sz w:val="18"/>
                <w:szCs w:val="18"/>
                <w:u w:val="single"/>
              </w:rPr>
              <w:t>Develop the new interface sentence</w:t>
            </w:r>
            <w:r w:rsidRPr="00157823">
              <w:rPr>
                <w:rFonts w:eastAsia="Dotum" w:cs="Arial"/>
                <w:sz w:val="18"/>
                <w:szCs w:val="18"/>
              </w:rPr>
              <w:t>(IEC 61162) between AIS and VHF equipment</w:t>
            </w:r>
          </w:p>
          <w:p w14:paraId="51984B89" w14:textId="77777777" w:rsidR="0083086C" w:rsidRPr="00157823" w:rsidRDefault="0083086C" w:rsidP="00CE7E0A">
            <w:pPr>
              <w:rPr>
                <w:rFonts w:ascii="Dotum" w:eastAsia="Dotum" w:hAnsi="Dotum" w:cs="Arial"/>
                <w:sz w:val="18"/>
                <w:szCs w:val="18"/>
              </w:rPr>
            </w:pPr>
          </w:p>
        </w:tc>
        <w:tc>
          <w:tcPr>
            <w:tcW w:w="3119" w:type="dxa"/>
            <w:shd w:val="clear" w:color="auto" w:fill="FFCCFF"/>
            <w:vAlign w:val="center"/>
          </w:tcPr>
          <w:p w14:paraId="5A96ACE5"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lastRenderedPageBreak/>
              <w:t>Future SAR</w:t>
            </w:r>
          </w:p>
          <w:p w14:paraId="6173BD2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02BA96E" w14:textId="77777777" w:rsidR="0083086C" w:rsidRPr="00E46709" w:rsidRDefault="0083086C" w:rsidP="00CE7E0A"/>
        </w:tc>
        <w:tc>
          <w:tcPr>
            <w:tcW w:w="2976" w:type="dxa"/>
            <w:shd w:val="clear" w:color="auto" w:fill="FFCCFF"/>
            <w:vAlign w:val="center"/>
          </w:tcPr>
          <w:p w14:paraId="160F9FE7"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70762A92"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004C1216"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015E90F7"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3EC0556"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30957F89" w14:textId="77777777" w:rsidR="0083086C" w:rsidRPr="00157823" w:rsidRDefault="0083086C" w:rsidP="00157823">
            <w:pPr>
              <w:jc w:val="center"/>
              <w:rPr>
                <w:rFonts w:cs="Arial"/>
                <w:sz w:val="28"/>
                <w:szCs w:val="28"/>
              </w:rPr>
            </w:pPr>
          </w:p>
        </w:tc>
      </w:tr>
    </w:tbl>
    <w:p w14:paraId="2B8137E1" w14:textId="77777777" w:rsidR="0083086C" w:rsidRDefault="0083086C" w:rsidP="00A264B6">
      <w:pPr>
        <w:rPr>
          <w:rFonts w:eastAsia="Dotum" w:cs="Arial"/>
          <w:color w:val="C00000"/>
          <w:sz w:val="18"/>
          <w:szCs w:val="18"/>
        </w:rPr>
      </w:pPr>
    </w:p>
    <w:p w14:paraId="17496B50" w14:textId="77777777" w:rsidR="0083086C" w:rsidRDefault="0083086C" w:rsidP="00A264B6"/>
    <w:p w14:paraId="76A694DB" w14:textId="77777777" w:rsidR="0083086C" w:rsidRPr="00DE2312" w:rsidRDefault="0083086C" w:rsidP="00DE2312">
      <w:r>
        <w:br w:type="page"/>
      </w:r>
    </w:p>
    <w:p w14:paraId="6FA9899F" w14:textId="77777777" w:rsidR="0083086C" w:rsidRPr="00DE2312" w:rsidRDefault="0083086C" w:rsidP="00F41A27">
      <w:pPr>
        <w:pStyle w:val="AnnexTable"/>
        <w:numPr>
          <w:ilvl w:val="0"/>
          <w:numId w:val="44"/>
        </w:numPr>
      </w:pPr>
      <w:bookmarkStart w:id="96" w:name="_Toc194674036"/>
      <w:r w:rsidRPr="00DE2312">
        <w:lastRenderedPageBreak/>
        <w:t>Annex 1, Table 1</w:t>
      </w:r>
      <w:r>
        <w:t xml:space="preserve"> c</w:t>
      </w:r>
      <w:r w:rsidRPr="00DE2312">
        <w:t>) i</w:t>
      </w:r>
      <w:r>
        <w:t>ii</w:t>
      </w:r>
      <w:r w:rsidRPr="00DE2312">
        <w:t xml:space="preserve">) </w:t>
      </w:r>
      <w:r>
        <w:t>Search and Rescue User – Systems and equipment</w:t>
      </w:r>
      <w:bookmarkEnd w:id="96"/>
    </w:p>
    <w:p w14:paraId="56118089" w14:textId="77777777" w:rsidR="0083086C" w:rsidRPr="00DE2312" w:rsidRDefault="0083086C" w:rsidP="00DE2312">
      <w:pPr>
        <w:pStyle w:val="BodyText"/>
      </w:pPr>
    </w:p>
    <w:tbl>
      <w:tblP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87"/>
        <w:gridCol w:w="7338"/>
      </w:tblGrid>
      <w:tr w:rsidR="0083086C" w14:paraId="4E179F56" w14:textId="77777777">
        <w:tc>
          <w:tcPr>
            <w:tcW w:w="7087" w:type="dxa"/>
          </w:tcPr>
          <w:p w14:paraId="787CF7A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 xml:space="preserve">&lt;U84&gt;Access to the details of all relevant </w:t>
            </w:r>
            <w:proofErr w:type="spellStart"/>
            <w:r w:rsidRPr="00157823">
              <w:rPr>
                <w:rFonts w:eastAsia="Dotum" w:cs="Arial"/>
                <w:color w:val="C00000"/>
                <w:sz w:val="18"/>
                <w:szCs w:val="18"/>
              </w:rPr>
              <w:t>onboard</w:t>
            </w:r>
            <w:proofErr w:type="spellEnd"/>
            <w:r w:rsidRPr="00157823">
              <w:rPr>
                <w:rFonts w:eastAsia="Dotum" w:cs="Arial"/>
                <w:color w:val="C00000"/>
                <w:sz w:val="18"/>
                <w:szCs w:val="18"/>
              </w:rPr>
              <w:t xml:space="preserve"> communication equipment and capabilities</w:t>
            </w:r>
          </w:p>
          <w:p w14:paraId="6D350952"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&lt;U85&gt;Harmonization and integration way between non-GMDSS and GMDSS facilities (ex. non-GMDSS alerting including mobile technology and future developments)</w:t>
            </w:r>
          </w:p>
        </w:tc>
        <w:tc>
          <w:tcPr>
            <w:tcW w:w="7338" w:type="dxa"/>
          </w:tcPr>
          <w:p w14:paraId="26B37837" w14:textId="77777777" w:rsidR="0083086C" w:rsidRDefault="0083086C" w:rsidP="00CE7E0A">
            <w:r w:rsidRPr="00157823">
              <w:rPr>
                <w:rFonts w:eastAsia="Dotum" w:cs="Arial"/>
                <w:color w:val="C00000"/>
                <w:sz w:val="18"/>
                <w:szCs w:val="18"/>
              </w:rPr>
              <w:t>&lt;U86&gt;Current functions of the present GMDSS need to be supported and enhanced:</w:t>
            </w:r>
            <w:r w:rsidRPr="00157823">
              <w:rPr>
                <w:rFonts w:eastAsia="Dotum" w:cs="Arial"/>
                <w:color w:val="C00000"/>
                <w:sz w:val="18"/>
                <w:szCs w:val="18"/>
              </w:rPr>
              <w:br/>
              <w:t>&lt;U87&gt;Development and promotion of standards for safe navigation to improve decision support and reduce human error</w:t>
            </w:r>
          </w:p>
        </w:tc>
      </w:tr>
    </w:tbl>
    <w:p w14:paraId="7B487969" w14:textId="77777777" w:rsidR="0083086C" w:rsidRDefault="0083086C" w:rsidP="00A264B6"/>
    <w:p w14:paraId="2666A2D0" w14:textId="77777777" w:rsidR="0083086C" w:rsidRDefault="0083086C" w:rsidP="00A264B6"/>
    <w:tbl>
      <w:tblPr>
        <w:tblW w:w="14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2693"/>
        <w:gridCol w:w="3260"/>
        <w:gridCol w:w="3119"/>
        <w:gridCol w:w="2976"/>
        <w:gridCol w:w="527"/>
        <w:gridCol w:w="709"/>
        <w:gridCol w:w="709"/>
      </w:tblGrid>
      <w:tr w:rsidR="0083086C" w:rsidRPr="00057272" w14:paraId="6DDC4EF4" w14:textId="77777777">
        <w:trPr>
          <w:trHeight w:val="565"/>
          <w:tblHeader/>
        </w:trPr>
        <w:tc>
          <w:tcPr>
            <w:tcW w:w="534" w:type="dxa"/>
            <w:vMerge w:val="restart"/>
            <w:textDirection w:val="btLr"/>
            <w:vAlign w:val="center"/>
          </w:tcPr>
          <w:p w14:paraId="4A80CE2B" w14:textId="77777777" w:rsidR="0083086C" w:rsidRPr="00157823" w:rsidRDefault="0083086C" w:rsidP="00157823">
            <w:pPr>
              <w:ind w:left="113" w:right="113"/>
              <w:jc w:val="center"/>
              <w:rPr>
                <w:rFonts w:cs="Arial"/>
                <w:color w:val="993300"/>
                <w:sz w:val="20"/>
                <w:szCs w:val="20"/>
              </w:rPr>
            </w:pPr>
            <w:r w:rsidRPr="00157823">
              <w:rPr>
                <w:rFonts w:cs="Arial"/>
                <w:color w:val="993300"/>
                <w:sz w:val="20"/>
                <w:szCs w:val="20"/>
              </w:rPr>
              <w:t>Identifier</w:t>
            </w:r>
          </w:p>
        </w:tc>
        <w:tc>
          <w:tcPr>
            <w:tcW w:w="2693" w:type="dxa"/>
            <w:vMerge w:val="restart"/>
            <w:vAlign w:val="center"/>
          </w:tcPr>
          <w:p w14:paraId="4A7221D6" w14:textId="77777777" w:rsidR="0083086C" w:rsidRPr="00157823" w:rsidRDefault="0083086C" w:rsidP="00157823">
            <w:pPr>
              <w:jc w:val="center"/>
              <w:rPr>
                <w:rFonts w:cs="Arial"/>
              </w:rPr>
            </w:pPr>
            <w:r w:rsidRPr="00157823">
              <w:rPr>
                <w:rFonts w:cs="Arial"/>
              </w:rPr>
              <w:t>Identified Gap</w:t>
            </w:r>
          </w:p>
        </w:tc>
        <w:tc>
          <w:tcPr>
            <w:tcW w:w="3260" w:type="dxa"/>
            <w:vMerge w:val="restart"/>
            <w:vAlign w:val="center"/>
          </w:tcPr>
          <w:p w14:paraId="1788DCE5" w14:textId="77777777" w:rsidR="0083086C" w:rsidRPr="00157823" w:rsidRDefault="0083086C" w:rsidP="00157823">
            <w:pPr>
              <w:jc w:val="center"/>
              <w:rPr>
                <w:rFonts w:cs="Arial"/>
              </w:rPr>
            </w:pPr>
            <w:r w:rsidRPr="00157823">
              <w:rPr>
                <w:rFonts w:cs="Arial"/>
              </w:rPr>
              <w:t xml:space="preserve">Proposed Solution to address gap  </w:t>
            </w:r>
            <w:r w:rsidRPr="00157823">
              <w:rPr>
                <w:rFonts w:cs="Arial"/>
              </w:rPr>
              <w:br/>
              <w:t>(ref - Technical element)</w:t>
            </w:r>
            <w:r w:rsidRPr="00157823">
              <w:rPr>
                <w:rFonts w:cs="Arial"/>
              </w:rPr>
              <w:br/>
            </w:r>
          </w:p>
        </w:tc>
        <w:tc>
          <w:tcPr>
            <w:tcW w:w="6095" w:type="dxa"/>
            <w:gridSpan w:val="2"/>
            <w:vAlign w:val="center"/>
          </w:tcPr>
          <w:p w14:paraId="788F01F9" w14:textId="77777777" w:rsidR="0083086C" w:rsidRPr="00157823" w:rsidRDefault="0083086C" w:rsidP="00157823">
            <w:pPr>
              <w:jc w:val="center"/>
              <w:rPr>
                <w:rFonts w:cs="Arial"/>
              </w:rPr>
            </w:pPr>
            <w:r w:rsidRPr="00157823">
              <w:rPr>
                <w:rFonts w:cs="Arial"/>
              </w:rPr>
              <w:t>Proposed Solution to address gap - VHF data aspects</w:t>
            </w:r>
          </w:p>
        </w:tc>
        <w:tc>
          <w:tcPr>
            <w:tcW w:w="1945" w:type="dxa"/>
            <w:gridSpan w:val="3"/>
            <w:vAlign w:val="center"/>
          </w:tcPr>
          <w:p w14:paraId="214BA3EC" w14:textId="77777777" w:rsidR="0083086C" w:rsidRPr="00157823" w:rsidRDefault="0083086C" w:rsidP="00157823">
            <w:pPr>
              <w:jc w:val="center"/>
              <w:rPr>
                <w:rFonts w:cs="Arial"/>
              </w:rPr>
            </w:pPr>
            <w:proofErr w:type="spellStart"/>
            <w:r w:rsidRPr="00157823">
              <w:rPr>
                <w:rFonts w:cs="Arial"/>
              </w:rPr>
              <w:t>Comms</w:t>
            </w:r>
            <w:proofErr w:type="spellEnd"/>
            <w:r w:rsidRPr="00157823">
              <w:rPr>
                <w:rFonts w:cs="Arial"/>
              </w:rPr>
              <w:t xml:space="preserve"> Method</w:t>
            </w:r>
          </w:p>
        </w:tc>
      </w:tr>
      <w:tr w:rsidR="0083086C" w:rsidRPr="00057272" w14:paraId="190AB00E" w14:textId="77777777">
        <w:trPr>
          <w:trHeight w:val="1251"/>
          <w:tblHeader/>
        </w:trPr>
        <w:tc>
          <w:tcPr>
            <w:tcW w:w="534" w:type="dxa"/>
            <w:vMerge/>
            <w:textDirection w:val="btLr"/>
            <w:vAlign w:val="center"/>
          </w:tcPr>
          <w:p w14:paraId="37CDC5A7" w14:textId="77777777" w:rsidR="0083086C" w:rsidRPr="00157823" w:rsidRDefault="0083086C" w:rsidP="00157823">
            <w:pPr>
              <w:ind w:left="113" w:right="113"/>
              <w:jc w:val="center"/>
              <w:rPr>
                <w:rFonts w:cs="Arial"/>
                <w:color w:val="993300"/>
                <w:sz w:val="20"/>
                <w:szCs w:val="20"/>
              </w:rPr>
            </w:pPr>
          </w:p>
        </w:tc>
        <w:tc>
          <w:tcPr>
            <w:tcW w:w="2693" w:type="dxa"/>
            <w:vMerge/>
          </w:tcPr>
          <w:p w14:paraId="6C24576E" w14:textId="77777777" w:rsidR="0083086C" w:rsidRPr="00157823" w:rsidRDefault="0083086C" w:rsidP="00157823">
            <w:pPr>
              <w:jc w:val="center"/>
              <w:rPr>
                <w:rFonts w:cs="Arial"/>
              </w:rPr>
            </w:pPr>
          </w:p>
        </w:tc>
        <w:tc>
          <w:tcPr>
            <w:tcW w:w="3260" w:type="dxa"/>
            <w:vMerge/>
            <w:vAlign w:val="center"/>
          </w:tcPr>
          <w:p w14:paraId="493B06E7" w14:textId="77777777" w:rsidR="0083086C" w:rsidRPr="00157823" w:rsidRDefault="0083086C" w:rsidP="00157823">
            <w:pPr>
              <w:jc w:val="center"/>
              <w:rPr>
                <w:rFonts w:cs="Arial"/>
              </w:rPr>
            </w:pPr>
          </w:p>
        </w:tc>
        <w:tc>
          <w:tcPr>
            <w:tcW w:w="3119" w:type="dxa"/>
            <w:tcBorders>
              <w:bottom w:val="single" w:sz="4" w:space="0" w:color="auto"/>
            </w:tcBorders>
            <w:vAlign w:val="center"/>
          </w:tcPr>
          <w:p w14:paraId="7884B424" w14:textId="77777777" w:rsidR="0083086C" w:rsidRPr="00157823" w:rsidRDefault="0083086C" w:rsidP="00157823">
            <w:pPr>
              <w:jc w:val="center"/>
              <w:rPr>
                <w:rFonts w:cs="Arial"/>
              </w:rPr>
            </w:pPr>
            <w:r w:rsidRPr="00157823">
              <w:rPr>
                <w:rFonts w:cs="Arial"/>
              </w:rPr>
              <w:t>Functionality</w:t>
            </w:r>
          </w:p>
        </w:tc>
        <w:tc>
          <w:tcPr>
            <w:tcW w:w="2976" w:type="dxa"/>
            <w:tcBorders>
              <w:bottom w:val="single" w:sz="4" w:space="0" w:color="auto"/>
            </w:tcBorders>
            <w:vAlign w:val="center"/>
          </w:tcPr>
          <w:p w14:paraId="15FFBC52" w14:textId="77777777" w:rsidR="0083086C" w:rsidRPr="00157823" w:rsidRDefault="0083086C" w:rsidP="00157823">
            <w:pPr>
              <w:jc w:val="center"/>
              <w:rPr>
                <w:rFonts w:cs="Arial"/>
              </w:rPr>
            </w:pPr>
            <w:r w:rsidRPr="00157823">
              <w:rPr>
                <w:rFonts w:cs="Arial"/>
              </w:rPr>
              <w:t>Sub functionality</w:t>
            </w:r>
          </w:p>
        </w:tc>
        <w:tc>
          <w:tcPr>
            <w:tcW w:w="527" w:type="dxa"/>
            <w:shd w:val="clear" w:color="auto" w:fill="FF99CC"/>
            <w:textDirection w:val="btLr"/>
            <w:vAlign w:val="center"/>
          </w:tcPr>
          <w:p w14:paraId="0EE8575B" w14:textId="77777777" w:rsidR="0083086C" w:rsidRPr="00157823" w:rsidRDefault="0083086C" w:rsidP="00157823">
            <w:pPr>
              <w:ind w:left="113" w:right="113"/>
              <w:jc w:val="center"/>
              <w:rPr>
                <w:rFonts w:cs="Arial"/>
                <w:sz w:val="18"/>
                <w:szCs w:val="18"/>
              </w:rPr>
            </w:pPr>
            <w:r w:rsidRPr="00157823">
              <w:rPr>
                <w:rFonts w:cs="Arial"/>
                <w:sz w:val="18"/>
                <w:szCs w:val="18"/>
              </w:rPr>
              <w:t>AIS</w:t>
            </w:r>
          </w:p>
        </w:tc>
        <w:tc>
          <w:tcPr>
            <w:tcW w:w="709" w:type="dxa"/>
            <w:shd w:val="clear" w:color="auto" w:fill="99CCFF"/>
            <w:textDirection w:val="btLr"/>
            <w:vAlign w:val="center"/>
          </w:tcPr>
          <w:p w14:paraId="026BEF11" w14:textId="77777777" w:rsidR="0083086C" w:rsidRPr="00157823" w:rsidRDefault="0083086C" w:rsidP="00E85A8A">
            <w:pPr>
              <w:ind w:left="113" w:right="113"/>
              <w:jc w:val="center"/>
              <w:rPr>
                <w:rFonts w:cs="Arial"/>
                <w:sz w:val="18"/>
                <w:szCs w:val="18"/>
              </w:rPr>
            </w:pPr>
            <w:r>
              <w:rPr>
                <w:rFonts w:cs="Arial"/>
                <w:sz w:val="18"/>
                <w:szCs w:val="18"/>
              </w:rPr>
              <w:t xml:space="preserve">VHF data exchange </w:t>
            </w:r>
            <w:r w:rsidRPr="00157823">
              <w:rPr>
                <w:rFonts w:cs="Arial"/>
                <w:sz w:val="18"/>
                <w:szCs w:val="18"/>
              </w:rPr>
              <w:t>using AIS</w:t>
            </w:r>
          </w:p>
        </w:tc>
        <w:tc>
          <w:tcPr>
            <w:tcW w:w="709" w:type="dxa"/>
            <w:shd w:val="clear" w:color="auto" w:fill="99CCFF"/>
            <w:textDirection w:val="btLr"/>
            <w:vAlign w:val="center"/>
          </w:tcPr>
          <w:p w14:paraId="01BF0AB7" w14:textId="77777777" w:rsidR="0083086C" w:rsidRPr="00453233" w:rsidRDefault="0083086C" w:rsidP="00E85A8A">
            <w:pPr>
              <w:ind w:left="113" w:right="113"/>
              <w:jc w:val="center"/>
              <w:rPr>
                <w:rFonts w:cs="Arial"/>
                <w:sz w:val="18"/>
                <w:szCs w:val="18"/>
                <w:u w:val="single"/>
              </w:rPr>
            </w:pPr>
            <w:r>
              <w:rPr>
                <w:rFonts w:cs="Arial"/>
                <w:sz w:val="18"/>
                <w:szCs w:val="18"/>
              </w:rPr>
              <w:t xml:space="preserve">VHF data exchange </w:t>
            </w:r>
            <w:r w:rsidRPr="00157823">
              <w:rPr>
                <w:rFonts w:cs="Arial"/>
                <w:sz w:val="18"/>
                <w:szCs w:val="18"/>
              </w:rPr>
              <w:t>using IT</w:t>
            </w:r>
            <w:r w:rsidRPr="00453233">
              <w:rPr>
                <w:rFonts w:cs="Arial"/>
                <w:sz w:val="18"/>
                <w:szCs w:val="18"/>
              </w:rPr>
              <w:t>U</w:t>
            </w:r>
          </w:p>
        </w:tc>
      </w:tr>
      <w:tr w:rsidR="0083086C" w:rsidRPr="00C319A2" w14:paraId="4838517C" w14:textId="77777777">
        <w:trPr>
          <w:trHeight w:val="1573"/>
        </w:trPr>
        <w:tc>
          <w:tcPr>
            <w:tcW w:w="534" w:type="dxa"/>
            <w:textDirection w:val="btLr"/>
            <w:vAlign w:val="center"/>
          </w:tcPr>
          <w:p w14:paraId="4A10BB95" w14:textId="77777777" w:rsidR="0083086C" w:rsidRDefault="0083086C" w:rsidP="00157823">
            <w:pPr>
              <w:jc w:val="center"/>
            </w:pPr>
            <w:r w:rsidRPr="00157823">
              <w:rPr>
                <w:rFonts w:eastAsia="Dotum" w:cs="Arial"/>
                <w:b/>
                <w:bCs/>
                <w:color w:val="C00000"/>
                <w:sz w:val="18"/>
                <w:szCs w:val="18"/>
              </w:rPr>
              <w:t>330-Gte01</w:t>
            </w:r>
          </w:p>
        </w:tc>
        <w:tc>
          <w:tcPr>
            <w:tcW w:w="2693" w:type="dxa"/>
          </w:tcPr>
          <w:p w14:paraId="7EF925AD" w14:textId="77777777" w:rsidR="0083086C" w:rsidRPr="00157823" w:rsidRDefault="0083086C" w:rsidP="00CE7E0A">
            <w:pPr>
              <w:rPr>
                <w:rFonts w:eastAsia="Dotum" w:cs="Arial"/>
                <w:color w:val="C00000"/>
                <w:sz w:val="18"/>
                <w:szCs w:val="18"/>
              </w:rPr>
            </w:pPr>
            <w:r w:rsidRPr="00157823">
              <w:rPr>
                <w:rFonts w:eastAsia="Dotum" w:cs="Arial"/>
                <w:color w:val="C00000"/>
                <w:sz w:val="18"/>
                <w:szCs w:val="18"/>
              </w:rPr>
              <w:t>User Needs : U84, U86</w:t>
            </w:r>
          </w:p>
          <w:p w14:paraId="372750B7" w14:textId="77777777" w:rsidR="0083086C" w:rsidRPr="00157823" w:rsidRDefault="0083086C" w:rsidP="00CE7E0A">
            <w:pPr>
              <w:rPr>
                <w:rFonts w:eastAsia="Dotum" w:cs="Arial"/>
                <w:sz w:val="18"/>
                <w:szCs w:val="18"/>
              </w:rPr>
            </w:pPr>
          </w:p>
          <w:p w14:paraId="7A50417C" w14:textId="77777777" w:rsidR="0083086C" w:rsidRPr="00157823" w:rsidRDefault="0083086C" w:rsidP="00CE7E0A">
            <w:pPr>
              <w:rPr>
                <w:rFonts w:eastAsia="Dotum" w:cs="Arial"/>
                <w:b/>
                <w:bCs/>
                <w:color w:val="0070C0"/>
                <w:sz w:val="18"/>
                <w:szCs w:val="18"/>
              </w:rPr>
            </w:pPr>
            <w:r w:rsidRPr="00157823">
              <w:rPr>
                <w:rFonts w:eastAsia="Dotum" w:cs="Arial"/>
                <w:sz w:val="18"/>
                <w:szCs w:val="18"/>
              </w:rPr>
              <w:t xml:space="preserve">Currently, </w:t>
            </w:r>
            <w:r w:rsidRPr="00157823">
              <w:rPr>
                <w:rFonts w:eastAsia="Dotum" w:cs="Arial"/>
                <w:color w:val="4F6228"/>
                <w:sz w:val="18"/>
                <w:szCs w:val="18"/>
                <w:u w:val="single"/>
              </w:rPr>
              <w:t>collecting information</w:t>
            </w:r>
            <w:r w:rsidRPr="00157823">
              <w:rPr>
                <w:rFonts w:eastAsia="Dotum" w:cs="Arial"/>
                <w:sz w:val="18"/>
                <w:szCs w:val="18"/>
              </w:rPr>
              <w:t xml:space="preserve"> pertaining to a </w:t>
            </w:r>
            <w:r w:rsidRPr="00157823">
              <w:rPr>
                <w:rFonts w:eastAsia="Dotum" w:cs="Arial"/>
                <w:color w:val="4F6228"/>
                <w:sz w:val="18"/>
                <w:szCs w:val="18"/>
                <w:u w:val="single"/>
              </w:rPr>
              <w:t>distress situation</w:t>
            </w:r>
            <w:r w:rsidRPr="00157823">
              <w:rPr>
                <w:rFonts w:eastAsia="Dotum" w:cs="Arial"/>
                <w:sz w:val="18"/>
                <w:szCs w:val="18"/>
              </w:rPr>
              <w:t xml:space="preserve"> consumes valuable time.</w:t>
            </w:r>
          </w:p>
        </w:tc>
        <w:tc>
          <w:tcPr>
            <w:tcW w:w="3260" w:type="dxa"/>
          </w:tcPr>
          <w:p w14:paraId="73ED3D69" w14:textId="77777777" w:rsidR="0083086C" w:rsidRPr="00157823" w:rsidRDefault="0083086C" w:rsidP="00CE7E0A">
            <w:pPr>
              <w:rPr>
                <w:rFonts w:eastAsia="Dotum" w:cs="Arial"/>
                <w:b/>
                <w:bCs/>
                <w:color w:val="0070C0"/>
                <w:sz w:val="18"/>
                <w:szCs w:val="18"/>
              </w:rPr>
            </w:pPr>
            <w:r w:rsidRPr="00157823">
              <w:rPr>
                <w:rFonts w:eastAsia="Dotum" w:cs="Arial"/>
                <w:b/>
                <w:bCs/>
                <w:color w:val="0070C0"/>
                <w:sz w:val="18"/>
                <w:szCs w:val="18"/>
              </w:rPr>
              <w:t xml:space="preserve">(330-Gte01-Ste01) </w:t>
            </w:r>
            <w:r w:rsidRPr="00157823">
              <w:rPr>
                <w:rFonts w:eastAsia="Dotum" w:cs="Arial"/>
                <w:sz w:val="18"/>
                <w:szCs w:val="18"/>
              </w:rPr>
              <w:t>Integrate a simplified GMDSS into the e-navigation concept</w:t>
            </w:r>
            <w:r w:rsidRPr="00157823">
              <w:rPr>
                <w:rFonts w:eastAsia="Dotum" w:cs="Arial"/>
                <w:sz w:val="18"/>
                <w:szCs w:val="18"/>
              </w:rPr>
              <w:br/>
            </w:r>
          </w:p>
        </w:tc>
        <w:tc>
          <w:tcPr>
            <w:tcW w:w="3119" w:type="dxa"/>
            <w:shd w:val="clear" w:color="auto" w:fill="FFCCFF"/>
            <w:vAlign w:val="center"/>
          </w:tcPr>
          <w:p w14:paraId="6F59DFA6"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SAR</w:t>
            </w:r>
          </w:p>
          <w:p w14:paraId="65E5E2E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Marine safety information</w:t>
            </w:r>
          </w:p>
          <w:p w14:paraId="3F3EC502" w14:textId="77777777" w:rsidR="0083086C" w:rsidRPr="00E46709" w:rsidRDefault="0083086C" w:rsidP="00CE7E0A"/>
        </w:tc>
        <w:tc>
          <w:tcPr>
            <w:tcW w:w="2976" w:type="dxa"/>
            <w:shd w:val="clear" w:color="auto" w:fill="FFCCFF"/>
            <w:vAlign w:val="center"/>
          </w:tcPr>
          <w:p w14:paraId="6618B8B0"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Locating in SAR (AIS SART)</w:t>
            </w:r>
          </w:p>
          <w:p w14:paraId="5D722568" w14:textId="77777777" w:rsidR="0083086C" w:rsidRPr="00157823" w:rsidRDefault="0083086C" w:rsidP="00AF1864">
            <w:pPr>
              <w:numPr>
                <w:ilvl w:val="0"/>
                <w:numId w:val="21"/>
              </w:numPr>
              <w:tabs>
                <w:tab w:val="clear" w:pos="720"/>
              </w:tabs>
              <w:ind w:left="317"/>
              <w:rPr>
                <w:rFonts w:cs="Arial"/>
                <w:i/>
                <w:sz w:val="20"/>
                <w:szCs w:val="20"/>
              </w:rPr>
            </w:pPr>
            <w:r w:rsidRPr="00157823">
              <w:rPr>
                <w:rFonts w:cs="Arial"/>
                <w:i/>
                <w:sz w:val="20"/>
                <w:szCs w:val="20"/>
              </w:rPr>
              <w:t>Future distress alerting</w:t>
            </w:r>
          </w:p>
          <w:p w14:paraId="7F11EF14" w14:textId="77777777" w:rsidR="0083086C" w:rsidRPr="00157823" w:rsidRDefault="0083086C" w:rsidP="00AF1864">
            <w:pPr>
              <w:numPr>
                <w:ilvl w:val="0"/>
                <w:numId w:val="21"/>
              </w:numPr>
              <w:tabs>
                <w:tab w:val="clear" w:pos="720"/>
              </w:tabs>
              <w:ind w:left="317"/>
              <w:rPr>
                <w:rFonts w:cs="Arial"/>
                <w:i/>
              </w:rPr>
            </w:pPr>
          </w:p>
        </w:tc>
        <w:tc>
          <w:tcPr>
            <w:tcW w:w="527" w:type="dxa"/>
            <w:shd w:val="clear" w:color="auto" w:fill="FF99CC"/>
            <w:vAlign w:val="center"/>
          </w:tcPr>
          <w:p w14:paraId="6E0DCC79"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226A21B0" w14:textId="77777777" w:rsidR="0083086C" w:rsidRPr="00157823" w:rsidRDefault="0083086C" w:rsidP="00157823">
            <w:pPr>
              <w:jc w:val="center"/>
              <w:rPr>
                <w:rFonts w:cs="Arial"/>
                <w:sz w:val="28"/>
                <w:szCs w:val="28"/>
              </w:rPr>
            </w:pPr>
            <w:r w:rsidRPr="00157823">
              <w:rPr>
                <w:rFonts w:cs="Arial"/>
                <w:sz w:val="28"/>
                <w:szCs w:val="28"/>
              </w:rPr>
              <w:t>X</w:t>
            </w:r>
          </w:p>
        </w:tc>
        <w:tc>
          <w:tcPr>
            <w:tcW w:w="709" w:type="dxa"/>
            <w:shd w:val="clear" w:color="auto" w:fill="99CCFF"/>
            <w:vAlign w:val="center"/>
          </w:tcPr>
          <w:p w14:paraId="5C9B2DC9" w14:textId="77777777" w:rsidR="0083086C" w:rsidRPr="00157823" w:rsidRDefault="0083086C" w:rsidP="00157823">
            <w:pPr>
              <w:jc w:val="center"/>
              <w:rPr>
                <w:rFonts w:cs="Arial"/>
                <w:sz w:val="28"/>
                <w:szCs w:val="28"/>
              </w:rPr>
            </w:pPr>
          </w:p>
        </w:tc>
      </w:tr>
    </w:tbl>
    <w:p w14:paraId="339AD73E" w14:textId="77777777" w:rsidR="0083086C" w:rsidRPr="00020945" w:rsidRDefault="0083086C" w:rsidP="00020945">
      <w:pPr>
        <w:pStyle w:val="BodyText"/>
        <w:rPr>
          <w:lang w:eastAsia="de-DE"/>
        </w:rPr>
      </w:pPr>
    </w:p>
    <w:sectPr w:rsidR="0083086C" w:rsidRPr="00020945" w:rsidSect="005839CB">
      <w:footnotePr>
        <w:numRestart w:val="eachSect"/>
      </w:footnotePr>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C0347" w14:textId="77777777" w:rsidR="00AA1C3E" w:rsidRDefault="00AA1C3E" w:rsidP="00362CD9">
      <w:r>
        <w:separator/>
      </w:r>
    </w:p>
  </w:endnote>
  <w:endnote w:type="continuationSeparator" w:id="0">
    <w:p w14:paraId="0B22E4BF" w14:textId="77777777" w:rsidR="00AA1C3E" w:rsidRDefault="00AA1C3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Dotum">
    <w:altName w:val="Arial Unicode MS"/>
    <w:charset w:val="81"/>
    <w:family w:val="swiss"/>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17672" w14:textId="5F78B5BB" w:rsidR="00D82A6C" w:rsidRDefault="00D82A6C">
    <w:pPr>
      <w:pStyle w:val="Footer"/>
    </w:pPr>
    <w:r>
      <w:tab/>
    </w:r>
    <w:r>
      <w:rPr>
        <w:rStyle w:val="PageNumber"/>
      </w:rPr>
      <w:fldChar w:fldCharType="begin"/>
    </w:r>
    <w:r>
      <w:rPr>
        <w:rStyle w:val="PageNumber"/>
      </w:rPr>
      <w:instrText xml:space="preserve"> PAGE </w:instrText>
    </w:r>
    <w:r>
      <w:rPr>
        <w:rStyle w:val="PageNumber"/>
      </w:rPr>
      <w:fldChar w:fldCharType="separate"/>
    </w:r>
    <w:r w:rsidR="00A53ED3">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A7276" w14:textId="77777777" w:rsidR="00AA1C3E" w:rsidRDefault="00AA1C3E" w:rsidP="00362CD9">
      <w:r>
        <w:separator/>
      </w:r>
    </w:p>
  </w:footnote>
  <w:footnote w:type="continuationSeparator" w:id="0">
    <w:p w14:paraId="6BBFC5B2" w14:textId="77777777" w:rsidR="00AA1C3E" w:rsidRDefault="00AA1C3E" w:rsidP="00362CD9">
      <w:r>
        <w:continuationSeparator/>
      </w:r>
    </w:p>
  </w:footnote>
  <w:footnote w:id="1">
    <w:p w14:paraId="263F79A6" w14:textId="77777777" w:rsidR="00775D7A" w:rsidRDefault="00775D7A" w:rsidP="00A55202">
      <w:pPr>
        <w:pStyle w:val="FootnoteText"/>
      </w:pPr>
      <w:r>
        <w:rPr>
          <w:rStyle w:val="FootnoteReference"/>
        </w:rPr>
        <w:footnoteRef/>
      </w:r>
      <w:r>
        <w:t xml:space="preserve"> </w:t>
      </w:r>
      <w:proofErr w:type="gramStart"/>
      <w:r>
        <w:rPr>
          <w:rFonts w:cs="Arial"/>
        </w:rPr>
        <w:t>reference</w:t>
      </w:r>
      <w:proofErr w:type="gramEnd"/>
      <w:r>
        <w:rPr>
          <w:rFonts w:cs="Arial"/>
        </w:rPr>
        <w:t xml:space="preserve"> – COMSAR16/11 Annex 1</w:t>
      </w:r>
    </w:p>
  </w:footnote>
  <w:footnote w:id="2">
    <w:p w14:paraId="6C2A96B7" w14:textId="77777777" w:rsidR="00775D7A" w:rsidRDefault="00775D7A" w:rsidP="00A55202">
      <w:pPr>
        <w:pStyle w:val="FootnoteText"/>
      </w:pPr>
      <w:r>
        <w:rPr>
          <w:rStyle w:val="FootnoteReference"/>
        </w:rPr>
        <w:footnoteRef/>
      </w:r>
      <w:r>
        <w:t xml:space="preserve"> example of cross reference of functionality and sub functionality to communications method as appropriate, may reference more than one </w:t>
      </w:r>
      <w:proofErr w:type="spellStart"/>
      <w:r>
        <w:t>comms</w:t>
      </w:r>
      <w:proofErr w:type="spellEnd"/>
      <w:r>
        <w:t xml:space="preserve"> method</w:t>
      </w:r>
    </w:p>
  </w:footnote>
  <w:footnote w:id="3">
    <w:p w14:paraId="38E4DA46" w14:textId="77777777" w:rsidR="00775D7A" w:rsidRDefault="00775D7A" w:rsidP="00FB0C5F">
      <w:pPr>
        <w:pStyle w:val="BodyText"/>
      </w:pPr>
      <w:r>
        <w:rPr>
          <w:rStyle w:val="FootnoteReference"/>
        </w:rPr>
        <w:footnoteRef/>
      </w:r>
      <w:r>
        <w:rPr>
          <w:rFonts w:cs="Arial"/>
          <w:sz w:val="24"/>
        </w:rPr>
        <w:t xml:space="preserve"> </w:t>
      </w:r>
      <w:proofErr w:type="gramStart"/>
      <w:r w:rsidRPr="00504A34">
        <w:rPr>
          <w:rFonts w:cs="Arial"/>
        </w:rPr>
        <w:t>reference</w:t>
      </w:r>
      <w:proofErr w:type="gramEnd"/>
      <w:r w:rsidRPr="00504A34">
        <w:rPr>
          <w:rFonts w:cs="Arial"/>
        </w:rPr>
        <w:t xml:space="preserve"> – </w:t>
      </w:r>
      <w:r>
        <w:rPr>
          <w:rFonts w:cs="Arial"/>
        </w:rPr>
        <w:t xml:space="preserve">adapted from </w:t>
      </w:r>
      <w:r w:rsidRPr="00504A34">
        <w:rPr>
          <w:rFonts w:cs="Arial"/>
        </w:rPr>
        <w:t>e-NAV11/10/4</w:t>
      </w:r>
      <w:r>
        <w:rPr>
          <w:rFonts w:cs="Arial"/>
        </w:rPr>
        <w:t xml:space="preserve"> for Functionality and Sub Functionality</w:t>
      </w:r>
      <w:r>
        <w:t xml:space="preserve"> </w:t>
      </w:r>
      <w:r w:rsidRPr="00FB0C5F">
        <w:rPr>
          <w:rFonts w:cs="Arial"/>
          <w:szCs w:val="20"/>
        </w:rPr>
        <w:t xml:space="preserve">. </w:t>
      </w:r>
      <w:r w:rsidRPr="00FB0C5F">
        <w:rPr>
          <w:rStyle w:val="Strong"/>
          <w:rFonts w:cs="Arial"/>
          <w:b w:val="0"/>
          <w:szCs w:val="20"/>
        </w:rPr>
        <w:t>It is understood that automatic identification of stations is a requirement for all communications.</w:t>
      </w:r>
      <w:r w:rsidRPr="00CD4181">
        <w:rPr>
          <w:rFonts w:cs="Arial"/>
          <w:szCs w:val="20"/>
        </w:rPr>
        <w:t xml:space="preserve"> </w:t>
      </w:r>
    </w:p>
  </w:footnote>
  <w:footnote w:id="4">
    <w:p w14:paraId="3E968992" w14:textId="77777777" w:rsidR="00775D7A" w:rsidRDefault="00775D7A" w:rsidP="00A55202">
      <w:pPr>
        <w:pStyle w:val="FootnoteText"/>
      </w:pPr>
      <w:r>
        <w:rPr>
          <w:rStyle w:val="FootnoteReference"/>
        </w:rPr>
        <w:footnoteRef/>
      </w:r>
      <w:r>
        <w:t xml:space="preserve"> </w:t>
      </w:r>
      <w:r w:rsidRPr="003B681E">
        <w:rPr>
          <w:rFonts w:cs="Arial"/>
        </w:rPr>
        <w:t>E-Navigation communication using ITU standard protocol (VHF data exchange)</w:t>
      </w:r>
    </w:p>
  </w:footnote>
  <w:footnote w:id="5">
    <w:p w14:paraId="30286D39" w14:textId="77777777" w:rsidR="00775D7A" w:rsidRDefault="00775D7A" w:rsidP="00A43A11">
      <w:pPr>
        <w:pStyle w:val="FootnoteText"/>
      </w:pPr>
      <w:r>
        <w:rPr>
          <w:rStyle w:val="FootnoteReference"/>
        </w:rPr>
        <w:footnoteRef/>
      </w:r>
      <w:r>
        <w:t xml:space="preserve"> With the protection of the AIS1 and AIS2 frequencies, AIS channel management via both AIS message 22 and DSC is considered unnecessary and undesirable.</w:t>
      </w:r>
    </w:p>
    <w:p w14:paraId="19F2EC9D" w14:textId="77777777" w:rsidR="00775D7A" w:rsidRPr="005839CB" w:rsidRDefault="00775D7A" w:rsidP="00A43A11">
      <w:pPr>
        <w:pStyle w:val="FootnoteText"/>
      </w:pPr>
    </w:p>
  </w:footnote>
  <w:footnote w:id="6">
    <w:p w14:paraId="176C12C3" w14:textId="77777777" w:rsidR="00775D7A" w:rsidRPr="003B681E" w:rsidRDefault="00775D7A" w:rsidP="00A264B6">
      <w:pPr>
        <w:pStyle w:val="FootnoteText"/>
        <w:rPr>
          <w:rFonts w:cs="Arial"/>
          <w:b/>
          <w:u w:val="single"/>
        </w:rPr>
      </w:pPr>
      <w:r w:rsidRPr="003B681E">
        <w:rPr>
          <w:rFonts w:cs="Arial"/>
          <w:b/>
          <w:u w:val="single"/>
        </w:rPr>
        <w:t>Footnotes valid for all tables</w:t>
      </w:r>
    </w:p>
    <w:p w14:paraId="28188082" w14:textId="77777777" w:rsidR="00775D7A" w:rsidRDefault="00775D7A" w:rsidP="00A264B6">
      <w:pPr>
        <w:pStyle w:val="FootnoteText"/>
      </w:pPr>
      <w:r w:rsidRPr="003B681E">
        <w:rPr>
          <w:rStyle w:val="FootnoteReference"/>
          <w:rFonts w:cs="Arial"/>
        </w:rPr>
        <w:footnoteRef/>
      </w:r>
      <w:r w:rsidRPr="003B681E">
        <w:rPr>
          <w:rFonts w:cs="Arial"/>
        </w:rPr>
        <w:t xml:space="preserve"> reference – COMSAR16/11 Annex 1</w:t>
      </w:r>
    </w:p>
  </w:footnote>
  <w:footnote w:id="7">
    <w:p w14:paraId="4F06C182" w14:textId="77777777" w:rsidR="00775D7A" w:rsidRDefault="00775D7A" w:rsidP="00A264B6">
      <w:pPr>
        <w:pStyle w:val="FootnoteText"/>
        <w:rPr>
          <w:rFonts w:cs="Arial"/>
        </w:rPr>
      </w:pPr>
      <w:r w:rsidRPr="003B681E">
        <w:rPr>
          <w:rStyle w:val="FootnoteReference"/>
          <w:rFonts w:cs="Arial"/>
        </w:rPr>
        <w:footnoteRef/>
      </w:r>
      <w:r w:rsidRPr="003B681E">
        <w:rPr>
          <w:rFonts w:cs="Arial"/>
          <w:sz w:val="24"/>
          <w:szCs w:val="24"/>
        </w:rPr>
        <w:t xml:space="preserve"> </w:t>
      </w:r>
      <w:r w:rsidRPr="003B681E">
        <w:rPr>
          <w:rFonts w:cs="Arial"/>
        </w:rPr>
        <w:t xml:space="preserve">reference – e-NAV11/10/4; COMSAR16/11 as appropriate </w:t>
      </w:r>
    </w:p>
    <w:p w14:paraId="513A809A" w14:textId="77777777" w:rsidR="00775D7A" w:rsidRDefault="00775D7A" w:rsidP="00A264B6">
      <w:pPr>
        <w:pStyle w:val="FootnoteText"/>
      </w:pPr>
      <w:r>
        <w:rPr>
          <w:rStyle w:val="FootnoteReference"/>
          <w:rFonts w:cs="Arial"/>
        </w:rPr>
        <w:t>3</w:t>
      </w:r>
      <w:r>
        <w:rPr>
          <w:rFonts w:cs="Arial"/>
        </w:rPr>
        <w:t xml:space="preserve"> VHF data exchange</w:t>
      </w:r>
      <w:r w:rsidRPr="003B681E">
        <w:rPr>
          <w:rFonts w:cs="Arial"/>
        </w:rPr>
        <w:t xml:space="preserve"> using ITU standard protocol (VHF data exchange)</w:t>
      </w:r>
    </w:p>
  </w:footnote>
  <w:footnote w:id="8">
    <w:p w14:paraId="4C646EC2" w14:textId="77777777" w:rsidR="00775D7A" w:rsidRDefault="00775D7A" w:rsidP="00A264B6">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B3F15" w14:textId="3B410E63" w:rsidR="00775D7A" w:rsidRDefault="00775D7A">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06CC9E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4F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0E829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CE5A5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DC0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F494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27C43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A46C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962667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D0D6E6"/>
    <w:lvl w:ilvl="0">
      <w:start w:val="1"/>
      <w:numFmt w:val="bullet"/>
      <w:lvlText w:val=""/>
      <w:lvlJc w:val="left"/>
      <w:pPr>
        <w:tabs>
          <w:tab w:val="num" w:pos="360"/>
        </w:tabs>
        <w:ind w:left="360" w:hanging="360"/>
      </w:pPr>
      <w:rPr>
        <w:rFonts w:ascii="Symbol" w:hAnsi="Symbol" w:hint="default"/>
      </w:rPr>
    </w:lvl>
  </w:abstractNum>
  <w:abstractNum w:abstractNumId="10">
    <w:nsid w:val="003C2B9C"/>
    <w:multiLevelType w:val="hybridMultilevel"/>
    <w:tmpl w:val="538A267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85F5B5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19C37E91"/>
    <w:multiLevelType w:val="multilevel"/>
    <w:tmpl w:val="2D26765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A636441"/>
    <w:multiLevelType w:val="hybridMultilevel"/>
    <w:tmpl w:val="D49E6A2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C9C1537"/>
    <w:multiLevelType w:val="hybridMultilevel"/>
    <w:tmpl w:val="415AA4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D4A0D9A"/>
    <w:multiLevelType w:val="hybridMultilevel"/>
    <w:tmpl w:val="CA968CE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46A13F62"/>
    <w:multiLevelType w:val="hybridMultilevel"/>
    <w:tmpl w:val="8EC226A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8">
    <w:nsid w:val="4FC16658"/>
    <w:multiLevelType w:val="hybridMultilevel"/>
    <w:tmpl w:val="DA3A7EB2"/>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AC657AD"/>
    <w:multiLevelType w:val="hybridMultilevel"/>
    <w:tmpl w:val="8F5C4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13"/>
  </w:num>
  <w:num w:numId="4">
    <w:abstractNumId w:val="34"/>
  </w:num>
  <w:num w:numId="5">
    <w:abstractNumId w:val="19"/>
  </w:num>
  <w:num w:numId="6">
    <w:abstractNumId w:val="16"/>
  </w:num>
  <w:num w:numId="7">
    <w:abstractNumId w:val="27"/>
  </w:num>
  <w:num w:numId="8">
    <w:abstractNumId w:val="26"/>
  </w:num>
  <w:num w:numId="9">
    <w:abstractNumId w:val="33"/>
  </w:num>
  <w:num w:numId="10">
    <w:abstractNumId w:val="15"/>
  </w:num>
  <w:num w:numId="11">
    <w:abstractNumId w:val="30"/>
  </w:num>
  <w:num w:numId="12">
    <w:abstractNumId w:val="22"/>
  </w:num>
  <w:num w:numId="13">
    <w:abstractNumId w:val="21"/>
  </w:num>
  <w:num w:numId="14">
    <w:abstractNumId w:val="14"/>
  </w:num>
  <w:num w:numId="15">
    <w:abstractNumId w:val="24"/>
  </w:num>
  <w:num w:numId="16">
    <w:abstractNumId w:val="11"/>
  </w:num>
  <w:num w:numId="17">
    <w:abstractNumId w:val="20"/>
  </w:num>
  <w:num w:numId="18">
    <w:abstractNumId w:val="35"/>
  </w:num>
  <w:num w:numId="19">
    <w:abstractNumId w:val="31"/>
  </w:num>
  <w:num w:numId="20">
    <w:abstractNumId w:val="29"/>
  </w:num>
  <w:num w:numId="21">
    <w:abstractNumId w:val="17"/>
  </w:num>
  <w:num w:numId="22">
    <w:abstractNumId w:val="10"/>
  </w:num>
  <w:num w:numId="23">
    <w:abstractNumId w:val="2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8"/>
  </w:num>
  <w:num w:numId="4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A446C9"/>
    <w:rsid w:val="000005D3"/>
    <w:rsid w:val="00004A00"/>
    <w:rsid w:val="00005753"/>
    <w:rsid w:val="00005EFE"/>
    <w:rsid w:val="00013F5D"/>
    <w:rsid w:val="000144EE"/>
    <w:rsid w:val="00020945"/>
    <w:rsid w:val="0002177F"/>
    <w:rsid w:val="00022EEA"/>
    <w:rsid w:val="000235E9"/>
    <w:rsid w:val="00043B3E"/>
    <w:rsid w:val="0004700E"/>
    <w:rsid w:val="00057272"/>
    <w:rsid w:val="00066937"/>
    <w:rsid w:val="00070C13"/>
    <w:rsid w:val="00084F33"/>
    <w:rsid w:val="0009159D"/>
    <w:rsid w:val="000950DD"/>
    <w:rsid w:val="000A77A7"/>
    <w:rsid w:val="000B06ED"/>
    <w:rsid w:val="000C165C"/>
    <w:rsid w:val="000C1B3E"/>
    <w:rsid w:val="000E61BB"/>
    <w:rsid w:val="000F371C"/>
    <w:rsid w:val="000F3AB6"/>
    <w:rsid w:val="000F66E3"/>
    <w:rsid w:val="000F6841"/>
    <w:rsid w:val="0011658B"/>
    <w:rsid w:val="001333EA"/>
    <w:rsid w:val="00136F60"/>
    <w:rsid w:val="00142CAB"/>
    <w:rsid w:val="00144AF5"/>
    <w:rsid w:val="00145B83"/>
    <w:rsid w:val="00157823"/>
    <w:rsid w:val="00177F4D"/>
    <w:rsid w:val="00180DDA"/>
    <w:rsid w:val="00192FD8"/>
    <w:rsid w:val="00193255"/>
    <w:rsid w:val="001A58C2"/>
    <w:rsid w:val="001B2A2D"/>
    <w:rsid w:val="001B41C5"/>
    <w:rsid w:val="001B737D"/>
    <w:rsid w:val="001C37A0"/>
    <w:rsid w:val="001C44A3"/>
    <w:rsid w:val="001D0088"/>
    <w:rsid w:val="001E0E3D"/>
    <w:rsid w:val="001E6D89"/>
    <w:rsid w:val="001F528A"/>
    <w:rsid w:val="001F704E"/>
    <w:rsid w:val="002100F4"/>
    <w:rsid w:val="002125B0"/>
    <w:rsid w:val="00215136"/>
    <w:rsid w:val="0021530F"/>
    <w:rsid w:val="00217B0A"/>
    <w:rsid w:val="002275E9"/>
    <w:rsid w:val="00227D6E"/>
    <w:rsid w:val="00233297"/>
    <w:rsid w:val="00243228"/>
    <w:rsid w:val="00243FF7"/>
    <w:rsid w:val="00251483"/>
    <w:rsid w:val="00255CAA"/>
    <w:rsid w:val="00256AEE"/>
    <w:rsid w:val="00263318"/>
    <w:rsid w:val="00264305"/>
    <w:rsid w:val="002804CE"/>
    <w:rsid w:val="00286496"/>
    <w:rsid w:val="002957EC"/>
    <w:rsid w:val="00296121"/>
    <w:rsid w:val="002A0346"/>
    <w:rsid w:val="002A2F5B"/>
    <w:rsid w:val="002A4487"/>
    <w:rsid w:val="002A5E72"/>
    <w:rsid w:val="002C1010"/>
    <w:rsid w:val="002D3E8B"/>
    <w:rsid w:val="002D4575"/>
    <w:rsid w:val="002D5C0C"/>
    <w:rsid w:val="002E24D0"/>
    <w:rsid w:val="002E6B74"/>
    <w:rsid w:val="002E7B13"/>
    <w:rsid w:val="002F6AE7"/>
    <w:rsid w:val="0031070C"/>
    <w:rsid w:val="00311D6F"/>
    <w:rsid w:val="00315087"/>
    <w:rsid w:val="00352CDE"/>
    <w:rsid w:val="00356CD0"/>
    <w:rsid w:val="00360100"/>
    <w:rsid w:val="00362CD9"/>
    <w:rsid w:val="003761CA"/>
    <w:rsid w:val="00380DAF"/>
    <w:rsid w:val="003961F4"/>
    <w:rsid w:val="003A6039"/>
    <w:rsid w:val="003B026F"/>
    <w:rsid w:val="003B1C99"/>
    <w:rsid w:val="003B28F5"/>
    <w:rsid w:val="003B681E"/>
    <w:rsid w:val="003B7B7D"/>
    <w:rsid w:val="003C7A2A"/>
    <w:rsid w:val="003D185C"/>
    <w:rsid w:val="003D69D0"/>
    <w:rsid w:val="003E7F8D"/>
    <w:rsid w:val="003F2918"/>
    <w:rsid w:val="003F430E"/>
    <w:rsid w:val="0040496D"/>
    <w:rsid w:val="00406CB6"/>
    <w:rsid w:val="0040792C"/>
    <w:rsid w:val="00410211"/>
    <w:rsid w:val="00444F34"/>
    <w:rsid w:val="00453233"/>
    <w:rsid w:val="00460CEE"/>
    <w:rsid w:val="00461C60"/>
    <w:rsid w:val="004661AD"/>
    <w:rsid w:val="004817B2"/>
    <w:rsid w:val="00497FE4"/>
    <w:rsid w:val="004A16D1"/>
    <w:rsid w:val="004A416D"/>
    <w:rsid w:val="004C27BF"/>
    <w:rsid w:val="004D0E09"/>
    <w:rsid w:val="004D1D85"/>
    <w:rsid w:val="004D3C3A"/>
    <w:rsid w:val="004E2B24"/>
    <w:rsid w:val="004E4BB6"/>
    <w:rsid w:val="004E7DF3"/>
    <w:rsid w:val="004F2169"/>
    <w:rsid w:val="00504A34"/>
    <w:rsid w:val="005107EB"/>
    <w:rsid w:val="00513464"/>
    <w:rsid w:val="00521345"/>
    <w:rsid w:val="0052500E"/>
    <w:rsid w:val="00526DF0"/>
    <w:rsid w:val="00545CC4"/>
    <w:rsid w:val="00551FFF"/>
    <w:rsid w:val="00553A33"/>
    <w:rsid w:val="005607A2"/>
    <w:rsid w:val="0056147B"/>
    <w:rsid w:val="0057198B"/>
    <w:rsid w:val="005839CB"/>
    <w:rsid w:val="0059128A"/>
    <w:rsid w:val="005A780B"/>
    <w:rsid w:val="005B32A3"/>
    <w:rsid w:val="005B7085"/>
    <w:rsid w:val="005B7B80"/>
    <w:rsid w:val="005C566C"/>
    <w:rsid w:val="005C72D4"/>
    <w:rsid w:val="005C7E69"/>
    <w:rsid w:val="005D228F"/>
    <w:rsid w:val="005E262D"/>
    <w:rsid w:val="005F1316"/>
    <w:rsid w:val="005F7E20"/>
    <w:rsid w:val="00606CBE"/>
    <w:rsid w:val="006275F9"/>
    <w:rsid w:val="00642272"/>
    <w:rsid w:val="0066166E"/>
    <w:rsid w:val="006652C3"/>
    <w:rsid w:val="00673E46"/>
    <w:rsid w:val="00690F44"/>
    <w:rsid w:val="00691FD0"/>
    <w:rsid w:val="006A67B2"/>
    <w:rsid w:val="006C49D8"/>
    <w:rsid w:val="006C5948"/>
    <w:rsid w:val="006C7A13"/>
    <w:rsid w:val="006F2A74"/>
    <w:rsid w:val="007118F5"/>
    <w:rsid w:val="00712AA4"/>
    <w:rsid w:val="00721AA1"/>
    <w:rsid w:val="00734F64"/>
    <w:rsid w:val="007357ED"/>
    <w:rsid w:val="00742C7A"/>
    <w:rsid w:val="00746AF2"/>
    <w:rsid w:val="00752DFC"/>
    <w:rsid w:val="007547F8"/>
    <w:rsid w:val="00765622"/>
    <w:rsid w:val="00765779"/>
    <w:rsid w:val="00765F5A"/>
    <w:rsid w:val="00770B6C"/>
    <w:rsid w:val="00775D7A"/>
    <w:rsid w:val="00777855"/>
    <w:rsid w:val="00783FEA"/>
    <w:rsid w:val="007845A3"/>
    <w:rsid w:val="007A3C34"/>
    <w:rsid w:val="007B635A"/>
    <w:rsid w:val="007D0A90"/>
    <w:rsid w:val="007D7E1E"/>
    <w:rsid w:val="007F0441"/>
    <w:rsid w:val="007F1551"/>
    <w:rsid w:val="007F1F61"/>
    <w:rsid w:val="007F3EED"/>
    <w:rsid w:val="0082480E"/>
    <w:rsid w:val="0083086C"/>
    <w:rsid w:val="00833ED6"/>
    <w:rsid w:val="008367C8"/>
    <w:rsid w:val="00847424"/>
    <w:rsid w:val="00847F5A"/>
    <w:rsid w:val="00850293"/>
    <w:rsid w:val="00850D3F"/>
    <w:rsid w:val="00851373"/>
    <w:rsid w:val="00851777"/>
    <w:rsid w:val="00851BA6"/>
    <w:rsid w:val="00854AA8"/>
    <w:rsid w:val="0085654D"/>
    <w:rsid w:val="00861160"/>
    <w:rsid w:val="00865B25"/>
    <w:rsid w:val="008A40EC"/>
    <w:rsid w:val="008A4653"/>
    <w:rsid w:val="008A50CC"/>
    <w:rsid w:val="008B278F"/>
    <w:rsid w:val="008B2AC3"/>
    <w:rsid w:val="008D1694"/>
    <w:rsid w:val="008D79CB"/>
    <w:rsid w:val="008F07BC"/>
    <w:rsid w:val="008F2F5F"/>
    <w:rsid w:val="009260F5"/>
    <w:rsid w:val="0092692B"/>
    <w:rsid w:val="009339D5"/>
    <w:rsid w:val="00941114"/>
    <w:rsid w:val="00943E9C"/>
    <w:rsid w:val="00950FFC"/>
    <w:rsid w:val="00953F4D"/>
    <w:rsid w:val="009603F2"/>
    <w:rsid w:val="00960BB8"/>
    <w:rsid w:val="00962BDC"/>
    <w:rsid w:val="00963915"/>
    <w:rsid w:val="00964F5C"/>
    <w:rsid w:val="00981CF4"/>
    <w:rsid w:val="009827AC"/>
    <w:rsid w:val="009831C0"/>
    <w:rsid w:val="00986084"/>
    <w:rsid w:val="00986833"/>
    <w:rsid w:val="009872D3"/>
    <w:rsid w:val="00987F24"/>
    <w:rsid w:val="00992CAE"/>
    <w:rsid w:val="009A3FAF"/>
    <w:rsid w:val="009E1138"/>
    <w:rsid w:val="009F40F9"/>
    <w:rsid w:val="00A012D1"/>
    <w:rsid w:val="00A0389B"/>
    <w:rsid w:val="00A06070"/>
    <w:rsid w:val="00A22B7A"/>
    <w:rsid w:val="00A264B6"/>
    <w:rsid w:val="00A31019"/>
    <w:rsid w:val="00A40898"/>
    <w:rsid w:val="00A43A11"/>
    <w:rsid w:val="00A446C9"/>
    <w:rsid w:val="00A4599B"/>
    <w:rsid w:val="00A53ED3"/>
    <w:rsid w:val="00A55202"/>
    <w:rsid w:val="00A5664C"/>
    <w:rsid w:val="00A635D6"/>
    <w:rsid w:val="00A650CB"/>
    <w:rsid w:val="00A70C64"/>
    <w:rsid w:val="00A71DBD"/>
    <w:rsid w:val="00A745B0"/>
    <w:rsid w:val="00A8553A"/>
    <w:rsid w:val="00A93AED"/>
    <w:rsid w:val="00AA1C3E"/>
    <w:rsid w:val="00AB22DA"/>
    <w:rsid w:val="00AE79F9"/>
    <w:rsid w:val="00AF1864"/>
    <w:rsid w:val="00AF2DCA"/>
    <w:rsid w:val="00AF3AA3"/>
    <w:rsid w:val="00B069BD"/>
    <w:rsid w:val="00B20031"/>
    <w:rsid w:val="00B226F2"/>
    <w:rsid w:val="00B2284B"/>
    <w:rsid w:val="00B274DF"/>
    <w:rsid w:val="00B51691"/>
    <w:rsid w:val="00B56BDF"/>
    <w:rsid w:val="00B64578"/>
    <w:rsid w:val="00B700D6"/>
    <w:rsid w:val="00B77992"/>
    <w:rsid w:val="00B85CD6"/>
    <w:rsid w:val="00B90A27"/>
    <w:rsid w:val="00B92CEB"/>
    <w:rsid w:val="00B9554D"/>
    <w:rsid w:val="00B97D8E"/>
    <w:rsid w:val="00BB0701"/>
    <w:rsid w:val="00BB2B9F"/>
    <w:rsid w:val="00BB40B0"/>
    <w:rsid w:val="00BB5C41"/>
    <w:rsid w:val="00BD0285"/>
    <w:rsid w:val="00BD3CB8"/>
    <w:rsid w:val="00BD4E6F"/>
    <w:rsid w:val="00BE733E"/>
    <w:rsid w:val="00BF4DCE"/>
    <w:rsid w:val="00C00D35"/>
    <w:rsid w:val="00C05CE5"/>
    <w:rsid w:val="00C07931"/>
    <w:rsid w:val="00C1320A"/>
    <w:rsid w:val="00C17A7B"/>
    <w:rsid w:val="00C2748B"/>
    <w:rsid w:val="00C319A2"/>
    <w:rsid w:val="00C35358"/>
    <w:rsid w:val="00C370F4"/>
    <w:rsid w:val="00C37DDD"/>
    <w:rsid w:val="00C53A8C"/>
    <w:rsid w:val="00C57D5A"/>
    <w:rsid w:val="00C6171E"/>
    <w:rsid w:val="00C80889"/>
    <w:rsid w:val="00C9022A"/>
    <w:rsid w:val="00C96BB7"/>
    <w:rsid w:val="00CA3D21"/>
    <w:rsid w:val="00CA5DFB"/>
    <w:rsid w:val="00CA6F2C"/>
    <w:rsid w:val="00CB4797"/>
    <w:rsid w:val="00CC42FB"/>
    <w:rsid w:val="00CC7871"/>
    <w:rsid w:val="00CD4181"/>
    <w:rsid w:val="00CD6351"/>
    <w:rsid w:val="00CE2F15"/>
    <w:rsid w:val="00CE62EB"/>
    <w:rsid w:val="00CE7E0A"/>
    <w:rsid w:val="00CF1871"/>
    <w:rsid w:val="00CF478F"/>
    <w:rsid w:val="00CF5C81"/>
    <w:rsid w:val="00D009D4"/>
    <w:rsid w:val="00D042C9"/>
    <w:rsid w:val="00D1133E"/>
    <w:rsid w:val="00D13FFB"/>
    <w:rsid w:val="00D17A34"/>
    <w:rsid w:val="00D26628"/>
    <w:rsid w:val="00D332B3"/>
    <w:rsid w:val="00D41B7B"/>
    <w:rsid w:val="00D55207"/>
    <w:rsid w:val="00D56CD5"/>
    <w:rsid w:val="00D75A9A"/>
    <w:rsid w:val="00D82A6C"/>
    <w:rsid w:val="00D90DA5"/>
    <w:rsid w:val="00D92B45"/>
    <w:rsid w:val="00D95962"/>
    <w:rsid w:val="00DA12A3"/>
    <w:rsid w:val="00DA7313"/>
    <w:rsid w:val="00DB0113"/>
    <w:rsid w:val="00DB06D0"/>
    <w:rsid w:val="00DB331F"/>
    <w:rsid w:val="00DC389B"/>
    <w:rsid w:val="00DE2312"/>
    <w:rsid w:val="00DE2FEE"/>
    <w:rsid w:val="00DF20EF"/>
    <w:rsid w:val="00E00BE9"/>
    <w:rsid w:val="00E13EE6"/>
    <w:rsid w:val="00E17C29"/>
    <w:rsid w:val="00E20ED5"/>
    <w:rsid w:val="00E22A11"/>
    <w:rsid w:val="00E23BBD"/>
    <w:rsid w:val="00E35CE0"/>
    <w:rsid w:val="00E37B5B"/>
    <w:rsid w:val="00E46709"/>
    <w:rsid w:val="00E5006D"/>
    <w:rsid w:val="00E518F1"/>
    <w:rsid w:val="00E525D3"/>
    <w:rsid w:val="00E55927"/>
    <w:rsid w:val="00E85A8A"/>
    <w:rsid w:val="00E87768"/>
    <w:rsid w:val="00E912A6"/>
    <w:rsid w:val="00EA1EFB"/>
    <w:rsid w:val="00EA3926"/>
    <w:rsid w:val="00EA4844"/>
    <w:rsid w:val="00EA4D9C"/>
    <w:rsid w:val="00EB75EE"/>
    <w:rsid w:val="00EB78DF"/>
    <w:rsid w:val="00ED1D88"/>
    <w:rsid w:val="00ED288C"/>
    <w:rsid w:val="00EE028F"/>
    <w:rsid w:val="00EE2EFB"/>
    <w:rsid w:val="00EE4C1D"/>
    <w:rsid w:val="00EF1A1E"/>
    <w:rsid w:val="00EF2BFA"/>
    <w:rsid w:val="00EF3685"/>
    <w:rsid w:val="00F159EB"/>
    <w:rsid w:val="00F25BF4"/>
    <w:rsid w:val="00F267DB"/>
    <w:rsid w:val="00F3681C"/>
    <w:rsid w:val="00F41A27"/>
    <w:rsid w:val="00F46F6F"/>
    <w:rsid w:val="00F60608"/>
    <w:rsid w:val="00F60C1E"/>
    <w:rsid w:val="00F62217"/>
    <w:rsid w:val="00F77B4A"/>
    <w:rsid w:val="00F80372"/>
    <w:rsid w:val="00F83651"/>
    <w:rsid w:val="00F92229"/>
    <w:rsid w:val="00FB0C5F"/>
    <w:rsid w:val="00FB17A9"/>
    <w:rsid w:val="00FB6F75"/>
    <w:rsid w:val="00FC0EB3"/>
    <w:rsid w:val="00FC2F47"/>
    <w:rsid w:val="00FE431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73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2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lang w:val="en-AU"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lang w:val="en-AU" w:eastAsia="en-AU"/>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Cs w:val="20"/>
      <w:lang w:val="en-AU"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b/>
      <w:caps/>
      <w:kern w:val="28"/>
      <w:sz w:val="22"/>
      <w:lang w:val="en-AU" w:eastAsia="de-DE"/>
    </w:rPr>
  </w:style>
  <w:style w:type="character" w:customStyle="1" w:styleId="Heading2Char">
    <w:name w:val="Heading 2 Char"/>
    <w:basedOn w:val="DefaultParagraphFont"/>
    <w:link w:val="Heading2"/>
    <w:uiPriority w:val="99"/>
    <w:locked/>
    <w:rsid w:val="00E00BE9"/>
    <w:rPr>
      <w:rFonts w:ascii="Arial" w:hAnsi="Arial"/>
      <w:b/>
      <w:sz w:val="22"/>
      <w:lang w:val="en-AU" w:eastAsia="en-AU"/>
    </w:rPr>
  </w:style>
  <w:style w:type="character" w:customStyle="1" w:styleId="Heading3Char">
    <w:name w:val="Heading 3 Char"/>
    <w:basedOn w:val="DefaultParagraphFont"/>
    <w:link w:val="Heading3"/>
    <w:uiPriority w:val="99"/>
    <w:locked/>
    <w:rsid w:val="00E00BE9"/>
    <w:rPr>
      <w:rFonts w:ascii="Arial" w:hAnsi="Arial"/>
      <w:sz w:val="22"/>
      <w:lang w:val="en-AU" w:eastAsia="de-DE"/>
    </w:rPr>
  </w:style>
  <w:style w:type="character" w:customStyle="1" w:styleId="Heading4Char">
    <w:name w:val="Heading 4 Char"/>
    <w:basedOn w:val="DefaultParagraphFont"/>
    <w:link w:val="Heading4"/>
    <w:uiPriority w:val="99"/>
    <w:locked/>
    <w:rsid w:val="00E00BE9"/>
    <w:rPr>
      <w:rFonts w:ascii="Arial" w:hAnsi="Arial"/>
      <w:sz w:val="22"/>
      <w:lang w:val="en-US" w:eastAsia="de-DE"/>
    </w:rPr>
  </w:style>
  <w:style w:type="character" w:customStyle="1" w:styleId="Heading5Char">
    <w:name w:val="Heading 5 Char"/>
    <w:basedOn w:val="DefaultParagraphFont"/>
    <w:link w:val="Heading5"/>
    <w:uiPriority w:val="99"/>
    <w:locked/>
    <w:rsid w:val="00D332B3"/>
    <w:rPr>
      <w:rFonts w:ascii="Arial" w:eastAsia="Times New Roman" w:hAnsi="Arial"/>
      <w:sz w:val="22"/>
      <w:lang w:val="de-DE" w:eastAsia="de-DE"/>
    </w:rPr>
  </w:style>
  <w:style w:type="character" w:customStyle="1" w:styleId="Heading6Char">
    <w:name w:val="Heading 6 Char"/>
    <w:basedOn w:val="DefaultParagraphFont"/>
    <w:link w:val="Heading6"/>
    <w:uiPriority w:val="99"/>
    <w:locked/>
    <w:rsid w:val="00E00BE9"/>
    <w:rPr>
      <w:rFonts w:ascii="Arial" w:hAnsi="Arial"/>
      <w:sz w:val="22"/>
      <w:lang w:val="de-DE" w:eastAsia="de-DE"/>
    </w:rPr>
  </w:style>
  <w:style w:type="character" w:customStyle="1" w:styleId="Heading7Char">
    <w:name w:val="Heading 7 Char"/>
    <w:basedOn w:val="DefaultParagraphFont"/>
    <w:link w:val="Heading7"/>
    <w:uiPriority w:val="99"/>
    <w:locked/>
    <w:rsid w:val="00E00BE9"/>
    <w:rPr>
      <w:rFonts w:ascii="Arial" w:hAnsi="Arial"/>
      <w:sz w:val="22"/>
      <w:lang w:val="de-DE" w:eastAsia="de-DE"/>
    </w:rPr>
  </w:style>
  <w:style w:type="character" w:customStyle="1" w:styleId="Heading8Char">
    <w:name w:val="Heading 8 Char"/>
    <w:basedOn w:val="DefaultParagraphFont"/>
    <w:link w:val="Heading8"/>
    <w:uiPriority w:val="99"/>
    <w:locked/>
    <w:rsid w:val="00E00BE9"/>
    <w:rPr>
      <w:rFonts w:ascii="Arial" w:hAnsi="Arial"/>
      <w:sz w:val="22"/>
      <w:lang w:val="de-DE" w:eastAsia="de-DE"/>
    </w:rPr>
  </w:style>
  <w:style w:type="character" w:customStyle="1" w:styleId="Heading9Char">
    <w:name w:val="Heading 9 Char"/>
    <w:basedOn w:val="DefaultParagraphFont"/>
    <w:link w:val="Heading9"/>
    <w:uiPriority w:val="99"/>
    <w:locked/>
    <w:rsid w:val="00E00BE9"/>
    <w:rPr>
      <w:rFonts w:ascii="Arial" w:hAnsi="Arial"/>
      <w:sz w:val="22"/>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AU" w:eastAsia="en-AU"/>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AU" w:eastAsia="en-AU"/>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AU"/>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AU" w:eastAsia="en-AU"/>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AU"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AU" w:eastAsia="en-AU"/>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AU" w:eastAsia="en-AU"/>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AU" w:eastAsia="en-AU"/>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286496"/>
    <w:rPr>
      <w:rFonts w:ascii="Tahoma" w:hAnsi="Tahoma" w:cs="Times New Roman"/>
      <w:sz w:val="16"/>
      <w:szCs w:val="16"/>
      <w:lang w:val="en-AU" w:eastAsia="en-AU"/>
    </w:rPr>
  </w:style>
  <w:style w:type="character" w:customStyle="1" w:styleId="BalloonTextChar">
    <w:name w:val="Balloon Text Char"/>
    <w:basedOn w:val="DefaultParagraphFont"/>
    <w:link w:val="BalloonText"/>
    <w:uiPriority w:val="99"/>
    <w:semiHidden/>
    <w:locked/>
    <w:rsid w:val="00286496"/>
    <w:rPr>
      <w:rFonts w:ascii="Tahoma" w:hAnsi="Tahoma"/>
      <w:sz w:val="16"/>
    </w:rPr>
  </w:style>
  <w:style w:type="character" w:styleId="Strong">
    <w:name w:val="Strong"/>
    <w:basedOn w:val="DefaultParagraphFont"/>
    <w:uiPriority w:val="99"/>
    <w:qFormat/>
    <w:rsid w:val="008367C8"/>
    <w:rPr>
      <w:rFonts w:cs="Times New Roman"/>
      <w:b/>
      <w:bCs/>
    </w:rPr>
  </w:style>
  <w:style w:type="paragraph" w:customStyle="1" w:styleId="enumlev1">
    <w:name w:val="enumlev1"/>
    <w:basedOn w:val="Normal"/>
    <w:link w:val="enumlev1Char"/>
    <w:uiPriority w:val="99"/>
    <w:rsid w:val="0059128A"/>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ascii="Times New Roman" w:eastAsia="Times New Roman" w:hAnsi="Times New Roman" w:cs="Times New Roman"/>
      <w:sz w:val="24"/>
      <w:szCs w:val="20"/>
      <w:lang w:eastAsia="en-US"/>
    </w:rPr>
  </w:style>
  <w:style w:type="character" w:customStyle="1" w:styleId="enumlev1Char">
    <w:name w:val="enumlev1 Char"/>
    <w:basedOn w:val="DefaultParagraphFont"/>
    <w:link w:val="enumlev1"/>
    <w:uiPriority w:val="99"/>
    <w:locked/>
    <w:rsid w:val="0059128A"/>
    <w:rPr>
      <w:rFonts w:ascii="Times New Roman" w:hAnsi="Times New Roman" w:cs="Times New Roman"/>
      <w:sz w:val="24"/>
      <w:lang w:eastAsia="en-US"/>
    </w:rPr>
  </w:style>
  <w:style w:type="paragraph" w:styleId="ListParagraph">
    <w:name w:val="List Paragraph"/>
    <w:basedOn w:val="Normal"/>
    <w:uiPriority w:val="99"/>
    <w:qFormat/>
    <w:rsid w:val="0059128A"/>
    <w:pPr>
      <w:spacing w:after="200" w:line="276" w:lineRule="auto"/>
      <w:ind w:left="720"/>
      <w:contextualSpacing/>
    </w:pPr>
    <w:rPr>
      <w:rFonts w:ascii="Calibri" w:hAnsi="Calibri" w:cs="Times New Roman"/>
      <w:lang w:eastAsia="en-US"/>
    </w:rPr>
  </w:style>
  <w:style w:type="paragraph" w:customStyle="1" w:styleId="Tablelegend">
    <w:name w:val="Table_legend"/>
    <w:basedOn w:val="Normal"/>
    <w:uiPriority w:val="99"/>
    <w:rsid w:val="00765779"/>
    <w:pPr>
      <w:tabs>
        <w:tab w:val="left" w:pos="1134"/>
        <w:tab w:val="left" w:pos="1871"/>
        <w:tab w:val="left" w:pos="2268"/>
      </w:tabs>
      <w:overflowPunct w:val="0"/>
      <w:autoSpaceDE w:val="0"/>
      <w:autoSpaceDN w:val="0"/>
      <w:adjustRightInd w:val="0"/>
      <w:spacing w:before="120"/>
    </w:pPr>
    <w:rPr>
      <w:rFonts w:ascii="Times New Roman" w:eastAsia="Times New Roman" w:hAnsi="Times New Roman" w:cs="Times New Roman"/>
      <w:sz w:val="20"/>
      <w:szCs w:val="20"/>
      <w:lang w:eastAsia="en-US"/>
    </w:rPr>
  </w:style>
  <w:style w:type="paragraph" w:customStyle="1" w:styleId="Proposal">
    <w:name w:val="Proposal"/>
    <w:basedOn w:val="Normal"/>
    <w:next w:val="Normal"/>
    <w:uiPriority w:val="99"/>
    <w:rsid w:val="00765779"/>
    <w:pPr>
      <w:keepNext/>
      <w:tabs>
        <w:tab w:val="left" w:pos="1134"/>
        <w:tab w:val="left" w:pos="1871"/>
        <w:tab w:val="left" w:pos="2268"/>
      </w:tabs>
      <w:overflowPunct w:val="0"/>
      <w:autoSpaceDE w:val="0"/>
      <w:autoSpaceDN w:val="0"/>
      <w:adjustRightInd w:val="0"/>
      <w:spacing w:before="240"/>
    </w:pPr>
    <w:rPr>
      <w:rFonts w:ascii="Times New Roman" w:eastAsia="Times New Roman" w:hAnsi="Times New Roman Bold" w:cs="Times New Roman"/>
      <w:sz w:val="24"/>
      <w:szCs w:val="20"/>
      <w:lang w:eastAsia="en-US"/>
    </w:rPr>
  </w:style>
  <w:style w:type="paragraph" w:customStyle="1" w:styleId="Reasons">
    <w:name w:val="Reasons"/>
    <w:basedOn w:val="Normal"/>
    <w:uiPriority w:val="99"/>
    <w:rsid w:val="00765779"/>
    <w:pPr>
      <w:tabs>
        <w:tab w:val="left" w:pos="1134"/>
        <w:tab w:val="left" w:pos="1588"/>
        <w:tab w:val="left" w:pos="1985"/>
      </w:tabs>
      <w:overflowPunct w:val="0"/>
      <w:autoSpaceDE w:val="0"/>
      <w:autoSpaceDN w:val="0"/>
      <w:adjustRightInd w:val="0"/>
      <w:spacing w:before="120"/>
    </w:pPr>
    <w:rPr>
      <w:rFonts w:ascii="Times New Roman" w:eastAsia="Times New Roman" w:hAnsi="Times New Roman" w:cs="Times New Roman"/>
      <w:sz w:val="24"/>
      <w:szCs w:val="20"/>
      <w:lang w:eastAsia="en-US"/>
    </w:rPr>
  </w:style>
  <w:style w:type="paragraph" w:customStyle="1" w:styleId="Call">
    <w:name w:val="Call"/>
    <w:basedOn w:val="Normal"/>
    <w:next w:val="Normal"/>
    <w:uiPriority w:val="99"/>
    <w:rsid w:val="00765779"/>
    <w:pPr>
      <w:keepNext/>
      <w:keepLines/>
      <w:tabs>
        <w:tab w:val="left" w:pos="1134"/>
        <w:tab w:val="left" w:pos="1871"/>
        <w:tab w:val="left" w:pos="2268"/>
      </w:tabs>
      <w:overflowPunct w:val="0"/>
      <w:autoSpaceDE w:val="0"/>
      <w:autoSpaceDN w:val="0"/>
      <w:adjustRightInd w:val="0"/>
      <w:spacing w:before="160"/>
      <w:ind w:left="1134"/>
    </w:pPr>
    <w:rPr>
      <w:rFonts w:ascii="Times New Roman" w:eastAsia="Times New Roman" w:hAnsi="Times New Roman" w:cs="Times New Roman"/>
      <w:i/>
      <w:sz w:val="24"/>
      <w:szCs w:val="20"/>
      <w:lang w:eastAsia="en-US"/>
    </w:rPr>
  </w:style>
  <w:style w:type="paragraph" w:styleId="PlainText">
    <w:name w:val="Plain Text"/>
    <w:basedOn w:val="Normal"/>
    <w:link w:val="PlainTextChar"/>
    <w:uiPriority w:val="99"/>
    <w:semiHidden/>
    <w:rsid w:val="00F83651"/>
    <w:rPr>
      <w:rFonts w:ascii="Calibri" w:hAnsi="Calibri" w:cs="Times New Roman"/>
      <w:szCs w:val="21"/>
      <w:lang w:val="sv-SE" w:eastAsia="en-US"/>
    </w:rPr>
  </w:style>
  <w:style w:type="character" w:customStyle="1" w:styleId="PlainTextChar">
    <w:name w:val="Plain Text Char"/>
    <w:basedOn w:val="DefaultParagraphFont"/>
    <w:link w:val="PlainText"/>
    <w:uiPriority w:val="99"/>
    <w:semiHidden/>
    <w:locked/>
    <w:rsid w:val="00F83651"/>
    <w:rPr>
      <w:rFonts w:eastAsia="Times New Roman" w:cs="Times New Roman"/>
      <w:sz w:val="21"/>
      <w:szCs w:val="21"/>
      <w:lang w:val="sv-SE" w:eastAsia="en-US"/>
    </w:rPr>
  </w:style>
  <w:style w:type="character" w:styleId="CommentReference">
    <w:name w:val="annotation reference"/>
    <w:basedOn w:val="DefaultParagraphFont"/>
    <w:uiPriority w:val="99"/>
    <w:semiHidden/>
    <w:rsid w:val="00A06070"/>
    <w:rPr>
      <w:rFonts w:cs="Times New Roman"/>
      <w:sz w:val="16"/>
      <w:szCs w:val="16"/>
    </w:rPr>
  </w:style>
  <w:style w:type="paragraph" w:styleId="CommentText">
    <w:name w:val="annotation text"/>
    <w:basedOn w:val="Normal"/>
    <w:link w:val="CommentTextChar"/>
    <w:uiPriority w:val="99"/>
    <w:semiHidden/>
    <w:rsid w:val="00A06070"/>
    <w:rPr>
      <w:sz w:val="20"/>
      <w:szCs w:val="20"/>
    </w:rPr>
  </w:style>
  <w:style w:type="character" w:customStyle="1" w:styleId="CommentTextChar">
    <w:name w:val="Comment Text Char"/>
    <w:basedOn w:val="DefaultParagraphFont"/>
    <w:link w:val="CommentText"/>
    <w:uiPriority w:val="99"/>
    <w:semiHidden/>
    <w:locked/>
    <w:rsid w:val="00A06070"/>
    <w:rPr>
      <w:rFonts w:ascii="Arial" w:hAnsi="Arial" w:cs="Calibri"/>
    </w:rPr>
  </w:style>
  <w:style w:type="paragraph" w:styleId="CommentSubject">
    <w:name w:val="annotation subject"/>
    <w:basedOn w:val="CommentText"/>
    <w:next w:val="CommentText"/>
    <w:link w:val="CommentSubjectChar"/>
    <w:uiPriority w:val="99"/>
    <w:semiHidden/>
    <w:rsid w:val="00A06070"/>
    <w:rPr>
      <w:b/>
      <w:bCs/>
    </w:rPr>
  </w:style>
  <w:style w:type="character" w:customStyle="1" w:styleId="CommentSubjectChar">
    <w:name w:val="Comment Subject Char"/>
    <w:basedOn w:val="CommentTextChar"/>
    <w:link w:val="CommentSubject"/>
    <w:uiPriority w:val="99"/>
    <w:semiHidden/>
    <w:locked/>
    <w:rsid w:val="00A06070"/>
    <w:rPr>
      <w:rFonts w:ascii="Arial" w:hAnsi="Arial" w:cs="Calibri"/>
      <w:b/>
      <w:bCs/>
    </w:rPr>
  </w:style>
  <w:style w:type="paragraph" w:styleId="Caption">
    <w:name w:val="caption"/>
    <w:basedOn w:val="Normal"/>
    <w:next w:val="Normal"/>
    <w:uiPriority w:val="99"/>
    <w:qFormat/>
    <w:locked/>
    <w:rsid w:val="00AE79F9"/>
    <w:rPr>
      <w:b/>
      <w:bCs/>
      <w:sz w:val="20"/>
      <w:szCs w:val="20"/>
    </w:rPr>
  </w:style>
  <w:style w:type="numbering" w:styleId="ArticleSection">
    <w:name w:val="Outline List 3"/>
    <w:basedOn w:val="NoList"/>
    <w:uiPriority w:val="99"/>
    <w:semiHidden/>
    <w:unhideWhenUsed/>
    <w:rsid w:val="001A30D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62149">
      <w:marLeft w:val="0"/>
      <w:marRight w:val="0"/>
      <w:marTop w:val="0"/>
      <w:marBottom w:val="0"/>
      <w:divBdr>
        <w:top w:val="none" w:sz="0" w:space="0" w:color="auto"/>
        <w:left w:val="none" w:sz="0" w:space="0" w:color="auto"/>
        <w:bottom w:val="none" w:sz="0" w:space="0" w:color="auto"/>
        <w:right w:val="none" w:sz="0" w:space="0" w:color="auto"/>
      </w:divBdr>
    </w:div>
    <w:div w:id="1517962150">
      <w:marLeft w:val="0"/>
      <w:marRight w:val="0"/>
      <w:marTop w:val="0"/>
      <w:marBottom w:val="0"/>
      <w:divBdr>
        <w:top w:val="none" w:sz="0" w:space="0" w:color="auto"/>
        <w:left w:val="none" w:sz="0" w:space="0" w:color="auto"/>
        <w:bottom w:val="none" w:sz="0" w:space="0" w:color="auto"/>
        <w:right w:val="none" w:sz="0" w:space="0" w:color="auto"/>
      </w:divBdr>
    </w:div>
    <w:div w:id="1517962151">
      <w:marLeft w:val="0"/>
      <w:marRight w:val="0"/>
      <w:marTop w:val="0"/>
      <w:marBottom w:val="0"/>
      <w:divBdr>
        <w:top w:val="none" w:sz="0" w:space="0" w:color="auto"/>
        <w:left w:val="none" w:sz="0" w:space="0" w:color="auto"/>
        <w:bottom w:val="none" w:sz="0" w:space="0" w:color="auto"/>
        <w:right w:val="none" w:sz="0" w:space="0" w:color="auto"/>
      </w:divBdr>
    </w:div>
    <w:div w:id="1517962152">
      <w:marLeft w:val="0"/>
      <w:marRight w:val="0"/>
      <w:marTop w:val="0"/>
      <w:marBottom w:val="0"/>
      <w:divBdr>
        <w:top w:val="none" w:sz="0" w:space="0" w:color="auto"/>
        <w:left w:val="none" w:sz="0" w:space="0" w:color="auto"/>
        <w:bottom w:val="none" w:sz="0" w:space="0" w:color="auto"/>
        <w:right w:val="none" w:sz="0" w:space="0" w:color="auto"/>
      </w:divBdr>
    </w:div>
    <w:div w:id="1517962153">
      <w:marLeft w:val="0"/>
      <w:marRight w:val="0"/>
      <w:marTop w:val="0"/>
      <w:marBottom w:val="0"/>
      <w:divBdr>
        <w:top w:val="none" w:sz="0" w:space="0" w:color="auto"/>
        <w:left w:val="none" w:sz="0" w:space="0" w:color="auto"/>
        <w:bottom w:val="none" w:sz="0" w:space="0" w:color="auto"/>
        <w:right w:val="none" w:sz="0" w:space="0" w:color="auto"/>
      </w:divBdr>
    </w:div>
    <w:div w:id="1517962154">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3D561-AD3E-7F46-B713-08953874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32</Pages>
  <Words>7792</Words>
  <Characters>44417</Characters>
  <Application>Microsoft Macintosh Word</Application>
  <DocSecurity>0</DocSecurity>
  <Lines>370</Lines>
  <Paragraphs>104</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e-NAV11</vt:lpstr>
      <vt:lpstr>e-NAV11</vt:lpstr>
    </vt:vector>
  </TitlesOfParts>
  <Company>Sjöfartsverket</Company>
  <LinksUpToDate>false</LinksUpToDate>
  <CharactersWithSpaces>52105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e-NAV11</dc:title>
  <dc:creator>Jean-Francois Coutu</dc:creator>
  <cp:lastModifiedBy>Mike Hadley (Home)</cp:lastModifiedBy>
  <cp:revision>16</cp:revision>
  <cp:lastPrinted>2012-03-29T11:12:00Z</cp:lastPrinted>
  <dcterms:created xsi:type="dcterms:W3CDTF">2012-03-28T15:40:00Z</dcterms:created>
  <dcterms:modified xsi:type="dcterms:W3CDTF">2012-06-13T10:28:00Z</dcterms:modified>
</cp:coreProperties>
</file>